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678" w:rsidRDefault="00E55256" w:rsidP="00E552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840678" w:rsidRPr="002124EA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:rsidR="00840678" w:rsidRPr="00170820" w:rsidRDefault="00840678" w:rsidP="006C4E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820">
        <w:rPr>
          <w:rFonts w:ascii="Times New Roman" w:hAnsi="Times New Roman" w:cs="Times New Roman"/>
          <w:b/>
          <w:sz w:val="24"/>
          <w:szCs w:val="24"/>
        </w:rPr>
        <w:t>о возможном установлении публичного сервитута</w:t>
      </w:r>
    </w:p>
    <w:p w:rsidR="00840678" w:rsidRPr="00170820" w:rsidRDefault="00840678" w:rsidP="00E552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820">
        <w:rPr>
          <w:rFonts w:ascii="Times New Roman" w:hAnsi="Times New Roman" w:cs="Times New Roman"/>
          <w:b/>
          <w:sz w:val="24"/>
          <w:szCs w:val="24"/>
        </w:rPr>
        <w:t>Наименование уполномоченного органа, которым рассматривается ходатайство</w:t>
      </w:r>
      <w:r w:rsidRPr="00840678">
        <w:rPr>
          <w:rFonts w:ascii="Times New Roman" w:hAnsi="Times New Roman" w:cs="Times New Roman"/>
          <w:b/>
          <w:sz w:val="24"/>
          <w:szCs w:val="24"/>
        </w:rPr>
        <w:br/>
      </w:r>
      <w:r w:rsidRPr="00170820">
        <w:rPr>
          <w:rFonts w:ascii="Times New Roman" w:hAnsi="Times New Roman" w:cs="Times New Roman"/>
          <w:b/>
          <w:sz w:val="24"/>
          <w:szCs w:val="24"/>
        </w:rPr>
        <w:t>об установлении публичного сервитута:</w:t>
      </w:r>
    </w:p>
    <w:p w:rsidR="00840678" w:rsidRPr="0066123C" w:rsidRDefault="00840678" w:rsidP="00E552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23C">
        <w:rPr>
          <w:rFonts w:ascii="Times New Roman" w:hAnsi="Times New Roman" w:cs="Times New Roman"/>
          <w:sz w:val="24"/>
          <w:szCs w:val="24"/>
        </w:rPr>
        <w:t xml:space="preserve">Министерство имущественных отношений Кировской области сообщает, что </w:t>
      </w:r>
      <w:r w:rsidR="00D97AAB">
        <w:rPr>
          <w:rFonts w:ascii="Times New Roman" w:hAnsi="Times New Roman" w:cs="Times New Roman"/>
          <w:sz w:val="24"/>
          <w:szCs w:val="24"/>
        </w:rPr>
        <w:t xml:space="preserve"> </w:t>
      </w:r>
      <w:r w:rsidR="00D97AAB">
        <w:rPr>
          <w:rFonts w:ascii="Times New Roman" w:hAnsi="Times New Roman" w:cs="Times New Roman"/>
          <w:sz w:val="24"/>
          <w:szCs w:val="24"/>
        </w:rPr>
        <w:br/>
      </w:r>
      <w:r w:rsidRPr="0066123C">
        <w:rPr>
          <w:rFonts w:ascii="Times New Roman" w:hAnsi="Times New Roman" w:cs="Times New Roman"/>
          <w:sz w:val="24"/>
          <w:szCs w:val="24"/>
        </w:rPr>
        <w:t>ПАО «</w:t>
      </w:r>
      <w:proofErr w:type="spellStart"/>
      <w:r w:rsidR="00D97AAB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66123C">
        <w:rPr>
          <w:rFonts w:ascii="Times New Roman" w:hAnsi="Times New Roman" w:cs="Times New Roman"/>
          <w:sz w:val="24"/>
          <w:szCs w:val="24"/>
        </w:rPr>
        <w:t xml:space="preserve"> Центр и Приволжь</w:t>
      </w:r>
      <w:r w:rsidR="00F8750E">
        <w:rPr>
          <w:rFonts w:ascii="Times New Roman" w:hAnsi="Times New Roman" w:cs="Times New Roman"/>
          <w:sz w:val="24"/>
          <w:szCs w:val="24"/>
        </w:rPr>
        <w:t>е</w:t>
      </w:r>
      <w:r w:rsidRPr="0066123C">
        <w:rPr>
          <w:rFonts w:ascii="Times New Roman" w:hAnsi="Times New Roman" w:cs="Times New Roman"/>
          <w:sz w:val="24"/>
          <w:szCs w:val="24"/>
        </w:rPr>
        <w:t>» подано ходатайство</w:t>
      </w:r>
      <w:r w:rsidR="00A1494B">
        <w:rPr>
          <w:rFonts w:ascii="Times New Roman" w:hAnsi="Times New Roman" w:cs="Times New Roman"/>
          <w:sz w:val="24"/>
          <w:szCs w:val="24"/>
        </w:rPr>
        <w:t xml:space="preserve"> </w:t>
      </w:r>
      <w:r w:rsidRPr="0066123C">
        <w:rPr>
          <w:rFonts w:ascii="Times New Roman" w:hAnsi="Times New Roman" w:cs="Times New Roman"/>
          <w:sz w:val="24"/>
          <w:szCs w:val="24"/>
        </w:rPr>
        <w:t xml:space="preserve">об установлении публичного сервитута в отношении </w:t>
      </w:r>
      <w:r w:rsidR="00BF3665">
        <w:rPr>
          <w:rFonts w:ascii="Times New Roman" w:hAnsi="Times New Roman" w:cs="Times New Roman"/>
          <w:sz w:val="24"/>
          <w:szCs w:val="24"/>
        </w:rPr>
        <w:t>земельн</w:t>
      </w:r>
      <w:r w:rsidR="00F73A10">
        <w:rPr>
          <w:rFonts w:ascii="Times New Roman" w:hAnsi="Times New Roman" w:cs="Times New Roman"/>
          <w:sz w:val="24"/>
          <w:szCs w:val="24"/>
        </w:rPr>
        <w:t>ых</w:t>
      </w:r>
      <w:r w:rsidR="00BF366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F73A10">
        <w:rPr>
          <w:rFonts w:ascii="Times New Roman" w:hAnsi="Times New Roman" w:cs="Times New Roman"/>
          <w:sz w:val="24"/>
          <w:szCs w:val="24"/>
        </w:rPr>
        <w:t>ов</w:t>
      </w:r>
      <w:r w:rsidR="00BF3665">
        <w:rPr>
          <w:rFonts w:ascii="Times New Roman" w:hAnsi="Times New Roman" w:cs="Times New Roman"/>
          <w:sz w:val="24"/>
          <w:szCs w:val="24"/>
        </w:rPr>
        <w:t xml:space="preserve"> с кадастровым</w:t>
      </w:r>
      <w:r w:rsidR="00F73A10">
        <w:rPr>
          <w:rFonts w:ascii="Times New Roman" w:hAnsi="Times New Roman" w:cs="Times New Roman"/>
          <w:sz w:val="24"/>
          <w:szCs w:val="24"/>
        </w:rPr>
        <w:t>и</w:t>
      </w:r>
      <w:r w:rsidR="00BF3665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F73A10">
        <w:rPr>
          <w:rFonts w:ascii="Times New Roman" w:hAnsi="Times New Roman" w:cs="Times New Roman"/>
          <w:sz w:val="24"/>
          <w:szCs w:val="24"/>
        </w:rPr>
        <w:t>ами</w:t>
      </w:r>
      <w:r w:rsidR="00F73A10" w:rsidRPr="00120C31">
        <w:rPr>
          <w:rFonts w:ascii="Times New Roman" w:hAnsi="Times New Roman" w:cs="Times New Roman"/>
          <w:sz w:val="24"/>
          <w:szCs w:val="24"/>
        </w:rPr>
        <w:t>:</w:t>
      </w:r>
      <w:r w:rsidR="00EE1460" w:rsidRPr="00120C3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38336722"/>
      <w:r w:rsidR="0066123C" w:rsidRPr="00120C31">
        <w:rPr>
          <w:rFonts w:ascii="Times New Roman" w:eastAsia="Calibri" w:hAnsi="Times New Roman" w:cs="Times New Roman"/>
          <w:sz w:val="24"/>
          <w:szCs w:val="24"/>
        </w:rPr>
        <w:t>43:</w:t>
      </w:r>
      <w:r w:rsidR="00F73A10" w:rsidRPr="00120C31">
        <w:rPr>
          <w:rFonts w:ascii="Times New Roman" w:eastAsia="Calibri" w:hAnsi="Times New Roman" w:cs="Times New Roman"/>
          <w:sz w:val="24"/>
          <w:szCs w:val="24"/>
        </w:rPr>
        <w:t>38</w:t>
      </w:r>
      <w:r w:rsidR="0066123C" w:rsidRPr="00120C31">
        <w:rPr>
          <w:rFonts w:ascii="Times New Roman" w:eastAsia="Calibri" w:hAnsi="Times New Roman" w:cs="Times New Roman"/>
          <w:sz w:val="24"/>
          <w:szCs w:val="24"/>
        </w:rPr>
        <w:t>:</w:t>
      </w:r>
      <w:r w:rsidR="00DB007E">
        <w:rPr>
          <w:rFonts w:ascii="Times New Roman" w:eastAsia="Calibri" w:hAnsi="Times New Roman" w:cs="Times New Roman"/>
          <w:sz w:val="24"/>
          <w:szCs w:val="24"/>
        </w:rPr>
        <w:t>2</w:t>
      </w:r>
      <w:r w:rsidR="00E179E9">
        <w:rPr>
          <w:rFonts w:ascii="Times New Roman" w:eastAsia="Calibri" w:hAnsi="Times New Roman" w:cs="Times New Roman"/>
          <w:sz w:val="24"/>
          <w:szCs w:val="24"/>
        </w:rPr>
        <w:t>60352</w:t>
      </w:r>
      <w:r w:rsidR="0066123C" w:rsidRPr="00120C31">
        <w:rPr>
          <w:rFonts w:ascii="Times New Roman" w:eastAsia="Calibri" w:hAnsi="Times New Roman" w:cs="Times New Roman"/>
          <w:sz w:val="24"/>
          <w:szCs w:val="24"/>
        </w:rPr>
        <w:t>:</w:t>
      </w:r>
      <w:r w:rsidR="00E179E9">
        <w:rPr>
          <w:rFonts w:ascii="Times New Roman" w:eastAsia="Calibri" w:hAnsi="Times New Roman" w:cs="Times New Roman"/>
          <w:sz w:val="24"/>
          <w:szCs w:val="24"/>
        </w:rPr>
        <w:t>1207</w:t>
      </w:r>
      <w:bookmarkEnd w:id="0"/>
      <w:r w:rsidR="005B57EA" w:rsidRPr="00120C31">
        <w:rPr>
          <w:rFonts w:ascii="Times New Roman" w:eastAsia="Calibri" w:hAnsi="Times New Roman" w:cs="Times New Roman"/>
          <w:sz w:val="24"/>
          <w:szCs w:val="24"/>
        </w:rPr>
        <w:t>,</w:t>
      </w:r>
      <w:bookmarkStart w:id="1" w:name="_Hlk146702734"/>
      <w:bookmarkStart w:id="2" w:name="_Hlk138344516"/>
      <w:r w:rsidR="004C50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3" w:name="_Hlk146704700"/>
      <w:bookmarkEnd w:id="1"/>
      <w:bookmarkEnd w:id="2"/>
      <w:r w:rsidR="003B3D5A">
        <w:rPr>
          <w:rFonts w:ascii="Times New Roman" w:eastAsia="Calibri" w:hAnsi="Times New Roman" w:cs="Times New Roman"/>
          <w:sz w:val="24"/>
          <w:szCs w:val="24"/>
        </w:rPr>
        <w:t>43:38:2</w:t>
      </w:r>
      <w:r w:rsidR="00E179E9">
        <w:rPr>
          <w:rFonts w:ascii="Times New Roman" w:eastAsia="Calibri" w:hAnsi="Times New Roman" w:cs="Times New Roman"/>
          <w:sz w:val="24"/>
          <w:szCs w:val="24"/>
        </w:rPr>
        <w:t>6352</w:t>
      </w:r>
      <w:r w:rsidR="003B3D5A">
        <w:rPr>
          <w:rFonts w:ascii="Times New Roman" w:eastAsia="Calibri" w:hAnsi="Times New Roman" w:cs="Times New Roman"/>
          <w:sz w:val="24"/>
          <w:szCs w:val="24"/>
        </w:rPr>
        <w:t>:</w:t>
      </w:r>
      <w:r w:rsidR="00E179E9">
        <w:rPr>
          <w:rFonts w:ascii="Times New Roman" w:eastAsia="Calibri" w:hAnsi="Times New Roman" w:cs="Times New Roman"/>
          <w:sz w:val="24"/>
          <w:szCs w:val="24"/>
        </w:rPr>
        <w:t xml:space="preserve">1117, единого землепользования с кадастровым номером 43:38:000000:191 (входящего участка с кадастровым номером 43:38:260352:565), 43:38:260352:1118, единого землепользования с кадастровым номером 43:38:000000:172 (входящего участка с кадастровым номером 43:38:260352:563), 43:38:260352:764, 43:38:260352:777, </w:t>
      </w:r>
      <w:bookmarkEnd w:id="3"/>
      <w:r w:rsidR="00867D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1A18">
        <w:rPr>
          <w:rFonts w:ascii="Times New Roman" w:hAnsi="Times New Roman" w:cs="Times New Roman"/>
          <w:sz w:val="24"/>
          <w:szCs w:val="24"/>
        </w:rPr>
        <w:t>а</w:t>
      </w:r>
      <w:r w:rsidR="0066123C" w:rsidRPr="0066123C">
        <w:rPr>
          <w:rFonts w:ascii="Times New Roman" w:eastAsia="Calibri" w:hAnsi="Times New Roman" w:cs="Times New Roman"/>
          <w:sz w:val="24"/>
          <w:szCs w:val="24"/>
        </w:rPr>
        <w:t xml:space="preserve"> также в отношении территории кадастров</w:t>
      </w:r>
      <w:r w:rsidR="00D75DA8">
        <w:rPr>
          <w:rFonts w:ascii="Times New Roman" w:eastAsia="Calibri" w:hAnsi="Times New Roman" w:cs="Times New Roman"/>
          <w:sz w:val="24"/>
          <w:szCs w:val="24"/>
        </w:rPr>
        <w:t>ого</w:t>
      </w:r>
      <w:r w:rsidR="00A31A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123C" w:rsidRPr="0066123C">
        <w:rPr>
          <w:rFonts w:ascii="Times New Roman" w:eastAsia="Calibri" w:hAnsi="Times New Roman" w:cs="Times New Roman"/>
          <w:sz w:val="24"/>
          <w:szCs w:val="24"/>
        </w:rPr>
        <w:t>квартал</w:t>
      </w:r>
      <w:r w:rsidR="00D75DA8">
        <w:rPr>
          <w:rFonts w:ascii="Times New Roman" w:eastAsia="Calibri" w:hAnsi="Times New Roman" w:cs="Times New Roman"/>
          <w:sz w:val="24"/>
          <w:szCs w:val="24"/>
        </w:rPr>
        <w:t>а</w:t>
      </w:r>
      <w:r w:rsidR="00B848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0F5A">
        <w:rPr>
          <w:rFonts w:ascii="Times New Roman" w:eastAsia="Calibri" w:hAnsi="Times New Roman" w:cs="Times New Roman"/>
          <w:sz w:val="24"/>
          <w:szCs w:val="24"/>
        </w:rPr>
        <w:t>43:38:2</w:t>
      </w:r>
      <w:r w:rsidR="00E04457">
        <w:rPr>
          <w:rFonts w:ascii="Times New Roman" w:eastAsia="Calibri" w:hAnsi="Times New Roman" w:cs="Times New Roman"/>
          <w:sz w:val="24"/>
          <w:szCs w:val="24"/>
        </w:rPr>
        <w:t>60352</w:t>
      </w:r>
      <w:bookmarkStart w:id="4" w:name="_GoBack"/>
      <w:bookmarkEnd w:id="4"/>
      <w:r w:rsidR="00A31A18">
        <w:rPr>
          <w:rFonts w:ascii="Times New Roman" w:eastAsia="Calibri" w:hAnsi="Times New Roman" w:cs="Times New Roman"/>
          <w:sz w:val="24"/>
          <w:szCs w:val="24"/>
        </w:rPr>
        <w:t>.</w:t>
      </w:r>
      <w:r w:rsidR="000B33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678" w:rsidRPr="00170820" w:rsidRDefault="00840678" w:rsidP="00E552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820">
        <w:rPr>
          <w:rFonts w:ascii="Times New Roman" w:hAnsi="Times New Roman" w:cs="Times New Roman"/>
          <w:b/>
          <w:sz w:val="24"/>
          <w:szCs w:val="24"/>
        </w:rPr>
        <w:t>Цели установления публичного сервитута:</w:t>
      </w:r>
    </w:p>
    <w:p w:rsidR="001973DF" w:rsidRPr="00170820" w:rsidRDefault="00010F5A" w:rsidP="001973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>Для эксплуатации объекта электросетевого хозяйства</w:t>
      </w:r>
      <w:r w:rsidR="00B84869">
        <w:rPr>
          <w:rFonts w:ascii="Times New Roman" w:hAnsi="Times New Roman" w:cs="Times New Roman"/>
          <w:sz w:val="24"/>
          <w:szCs w:val="24"/>
        </w:rPr>
        <w:t xml:space="preserve"> </w:t>
      </w:r>
      <w:r w:rsidR="003B3D5A">
        <w:rPr>
          <w:rFonts w:ascii="Times New Roman" w:hAnsi="Times New Roman" w:cs="Times New Roman"/>
          <w:sz w:val="24"/>
          <w:szCs w:val="24"/>
        </w:rPr>
        <w:t xml:space="preserve">ВЛ 110 </w:t>
      </w:r>
      <w:proofErr w:type="spellStart"/>
      <w:r w:rsidR="003B3D5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3B3D5A">
        <w:rPr>
          <w:rFonts w:ascii="Times New Roman" w:hAnsi="Times New Roman" w:cs="Times New Roman"/>
          <w:sz w:val="24"/>
          <w:szCs w:val="24"/>
        </w:rPr>
        <w:t xml:space="preserve"> ТЭЦ-4-ПС </w:t>
      </w:r>
      <w:proofErr w:type="spellStart"/>
      <w:r w:rsidR="003B3D5A"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="003B3D5A">
        <w:rPr>
          <w:rFonts w:ascii="Times New Roman" w:hAnsi="Times New Roman" w:cs="Times New Roman"/>
          <w:sz w:val="24"/>
          <w:szCs w:val="24"/>
        </w:rPr>
        <w:t>. Курсант</w:t>
      </w:r>
      <w:r>
        <w:rPr>
          <w:rFonts w:ascii="Times New Roman" w:hAnsi="Times New Roman" w:cs="Times New Roman"/>
          <w:sz w:val="24"/>
          <w:szCs w:val="24"/>
        </w:rPr>
        <w:t>, кадастровый номер ОКС 43:</w:t>
      </w:r>
      <w:r w:rsidR="003B3D5A">
        <w:rPr>
          <w:rFonts w:ascii="Times New Roman" w:hAnsi="Times New Roman" w:cs="Times New Roman"/>
          <w:sz w:val="24"/>
          <w:szCs w:val="24"/>
        </w:rPr>
        <w:t>40</w:t>
      </w:r>
      <w:r w:rsidRPr="00170820">
        <w:rPr>
          <w:rFonts w:ascii="Times New Roman" w:hAnsi="Times New Roman" w:cs="Times New Roman"/>
          <w:sz w:val="24"/>
          <w:szCs w:val="24"/>
        </w:rPr>
        <w:t>:</w:t>
      </w:r>
      <w:r w:rsidR="003B3D5A">
        <w:rPr>
          <w:rFonts w:ascii="Times New Roman" w:hAnsi="Times New Roman" w:cs="Times New Roman"/>
          <w:sz w:val="24"/>
          <w:szCs w:val="24"/>
        </w:rPr>
        <w:t>000000</w:t>
      </w:r>
      <w:r w:rsidRPr="00170820">
        <w:rPr>
          <w:rFonts w:ascii="Times New Roman" w:hAnsi="Times New Roman" w:cs="Times New Roman"/>
          <w:sz w:val="24"/>
          <w:szCs w:val="24"/>
        </w:rPr>
        <w:t>:</w:t>
      </w:r>
      <w:r w:rsidR="00B84869">
        <w:rPr>
          <w:rFonts w:ascii="Times New Roman" w:hAnsi="Times New Roman" w:cs="Times New Roman"/>
          <w:sz w:val="24"/>
          <w:szCs w:val="24"/>
        </w:rPr>
        <w:t>1</w:t>
      </w:r>
      <w:r w:rsidR="003B3D5A">
        <w:rPr>
          <w:rFonts w:ascii="Times New Roman" w:hAnsi="Times New Roman" w:cs="Times New Roman"/>
          <w:sz w:val="24"/>
          <w:szCs w:val="24"/>
        </w:rPr>
        <w:t>2</w:t>
      </w:r>
      <w:r w:rsidR="00B84869">
        <w:rPr>
          <w:rFonts w:ascii="Times New Roman" w:hAnsi="Times New Roman" w:cs="Times New Roman"/>
          <w:sz w:val="24"/>
          <w:szCs w:val="24"/>
        </w:rPr>
        <w:t>6</w:t>
      </w:r>
      <w:r w:rsidR="003B3D5A">
        <w:rPr>
          <w:rFonts w:ascii="Times New Roman" w:hAnsi="Times New Roman" w:cs="Times New Roman"/>
          <w:sz w:val="24"/>
          <w:szCs w:val="24"/>
        </w:rPr>
        <w:t>7</w:t>
      </w:r>
      <w:r w:rsidR="001973DF">
        <w:rPr>
          <w:rFonts w:ascii="Times New Roman" w:hAnsi="Times New Roman" w:cs="Times New Roman"/>
          <w:sz w:val="24"/>
          <w:szCs w:val="24"/>
        </w:rPr>
        <w:t>.</w:t>
      </w:r>
    </w:p>
    <w:p w:rsidR="007C15E6" w:rsidRPr="00170820" w:rsidRDefault="007C15E6" w:rsidP="007C15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820">
        <w:rPr>
          <w:rFonts w:ascii="Times New Roman" w:hAnsi="Times New Roman" w:cs="Times New Roman"/>
          <w:b/>
          <w:sz w:val="24"/>
          <w:szCs w:val="24"/>
        </w:rPr>
        <w:t>Адрес или иное описание местоположения земельного участка (участков),</w:t>
      </w:r>
      <w:r w:rsidRPr="00840678">
        <w:rPr>
          <w:rFonts w:ascii="Times New Roman" w:hAnsi="Times New Roman" w:cs="Times New Roman"/>
          <w:b/>
          <w:sz w:val="24"/>
          <w:szCs w:val="24"/>
        </w:rPr>
        <w:br/>
      </w:r>
      <w:r w:rsidRPr="00170820">
        <w:rPr>
          <w:rFonts w:ascii="Times New Roman" w:hAnsi="Times New Roman" w:cs="Times New Roman"/>
          <w:b/>
          <w:sz w:val="24"/>
          <w:szCs w:val="24"/>
        </w:rPr>
        <w:t>в отношении которого испрашивается публичный сервитут</w:t>
      </w:r>
    </w:p>
    <w:p w:rsidR="007C15E6" w:rsidRPr="00170820" w:rsidRDefault="007C15E6" w:rsidP="007C1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 xml:space="preserve">Кировская область, </w:t>
      </w:r>
      <w:proofErr w:type="spellStart"/>
      <w:r w:rsidR="00371006">
        <w:rPr>
          <w:rFonts w:ascii="Times New Roman" w:hAnsi="Times New Roman" w:cs="Times New Roman"/>
          <w:sz w:val="24"/>
          <w:szCs w:val="24"/>
        </w:rPr>
        <w:t>Юрьянский</w:t>
      </w:r>
      <w:proofErr w:type="spellEnd"/>
      <w:r w:rsidR="00371006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170820">
        <w:rPr>
          <w:rFonts w:ascii="Times New Roman" w:hAnsi="Times New Roman" w:cs="Times New Roman"/>
          <w:sz w:val="24"/>
          <w:szCs w:val="24"/>
        </w:rPr>
        <w:t xml:space="preserve"> согласно прилагаемой схеме.</w:t>
      </w:r>
    </w:p>
    <w:p w:rsidR="007C15E6" w:rsidRPr="00170820" w:rsidRDefault="007C15E6" w:rsidP="007C1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15E6" w:rsidRPr="00170820" w:rsidRDefault="007C15E6" w:rsidP="007C15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820">
        <w:rPr>
          <w:rFonts w:ascii="Times New Roman" w:hAnsi="Times New Roman" w:cs="Times New Roman"/>
          <w:b/>
          <w:sz w:val="24"/>
          <w:szCs w:val="24"/>
        </w:rPr>
        <w:t>Адрес, по которому заинтересованные лица могут ознакомиться</w:t>
      </w:r>
      <w:r w:rsidRPr="00170820">
        <w:rPr>
          <w:rFonts w:ascii="Times New Roman" w:hAnsi="Times New Roman" w:cs="Times New Roman"/>
          <w:b/>
          <w:sz w:val="24"/>
          <w:szCs w:val="24"/>
        </w:rPr>
        <w:br/>
        <w:t>с поступившим ходатайством об установлении публичного сервитута</w:t>
      </w:r>
      <w:r w:rsidRPr="00170820">
        <w:rPr>
          <w:rFonts w:ascii="Times New Roman" w:hAnsi="Times New Roman" w:cs="Times New Roman"/>
          <w:b/>
          <w:sz w:val="24"/>
          <w:szCs w:val="24"/>
        </w:rPr>
        <w:br/>
        <w:t>и прилагаемым к нему описанием местоположения границ публичного сервитута, подать заявления об учете прав на земельные участки,</w:t>
      </w:r>
      <w:r w:rsidRPr="00170820">
        <w:rPr>
          <w:rFonts w:ascii="Times New Roman" w:hAnsi="Times New Roman" w:cs="Times New Roman"/>
          <w:b/>
          <w:sz w:val="24"/>
          <w:szCs w:val="24"/>
        </w:rPr>
        <w:br/>
        <w:t>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сервитута:</w:t>
      </w:r>
    </w:p>
    <w:p w:rsidR="007C15E6" w:rsidRPr="00840678" w:rsidRDefault="007C15E6" w:rsidP="007C1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>Министерство имущественных отношений Кировской области.</w:t>
      </w:r>
    </w:p>
    <w:p w:rsidR="007C15E6" w:rsidRPr="00170820" w:rsidRDefault="007C15E6" w:rsidP="007C1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>Кировская область</w:t>
      </w:r>
      <w:r w:rsidRPr="00840678">
        <w:rPr>
          <w:rFonts w:ascii="Times New Roman" w:hAnsi="Times New Roman" w:cs="Times New Roman"/>
          <w:sz w:val="24"/>
          <w:szCs w:val="24"/>
        </w:rPr>
        <w:t xml:space="preserve"> </w:t>
      </w:r>
      <w:r w:rsidRPr="00170820">
        <w:rPr>
          <w:rFonts w:ascii="Times New Roman" w:hAnsi="Times New Roman" w:cs="Times New Roman"/>
          <w:sz w:val="24"/>
          <w:szCs w:val="24"/>
        </w:rPr>
        <w:t xml:space="preserve">г. Киров обл., ул. Карла Либкнехта, 69, </w:t>
      </w:r>
      <w:proofErr w:type="spellStart"/>
      <w:r w:rsidRPr="0017082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170820">
        <w:rPr>
          <w:rFonts w:ascii="Times New Roman" w:hAnsi="Times New Roman" w:cs="Times New Roman"/>
          <w:sz w:val="24"/>
          <w:szCs w:val="24"/>
        </w:rPr>
        <w:t>. 445 с 9:00 до 18:00, перерыв с 12:30 до 13:15.</w:t>
      </w:r>
    </w:p>
    <w:p w:rsidR="007C15E6" w:rsidRPr="00170820" w:rsidRDefault="007C15E6" w:rsidP="007C1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>Контактный телефон: 8(332) 27-27-33, (доб. 3350, 3354).</w:t>
      </w:r>
    </w:p>
    <w:p w:rsidR="007C15E6" w:rsidRDefault="007C15E6" w:rsidP="007C1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</w:t>
      </w:r>
      <w:r w:rsidRPr="00840678">
        <w:rPr>
          <w:rFonts w:ascii="Times New Roman" w:hAnsi="Times New Roman" w:cs="Times New Roman"/>
          <w:sz w:val="24"/>
          <w:szCs w:val="24"/>
        </w:rPr>
        <w:t xml:space="preserve"> </w:t>
      </w:r>
      <w:r w:rsidRPr="00170820">
        <w:rPr>
          <w:rFonts w:ascii="Times New Roman" w:hAnsi="Times New Roman" w:cs="Times New Roman"/>
          <w:sz w:val="24"/>
          <w:szCs w:val="24"/>
        </w:rPr>
        <w:t>в</w:t>
      </w:r>
      <w:r w:rsidRPr="00840678">
        <w:rPr>
          <w:rFonts w:ascii="Times New Roman" w:hAnsi="Times New Roman" w:cs="Times New Roman"/>
          <w:sz w:val="24"/>
          <w:szCs w:val="24"/>
        </w:rPr>
        <w:t xml:space="preserve"> </w:t>
      </w:r>
      <w:r w:rsidRPr="00170820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7F2C3E">
        <w:rPr>
          <w:rFonts w:ascii="Times New Roman" w:hAnsi="Times New Roman" w:cs="Times New Roman"/>
          <w:sz w:val="24"/>
          <w:szCs w:val="24"/>
        </w:rPr>
        <w:t>15</w:t>
      </w:r>
      <w:r w:rsidRPr="00170820">
        <w:rPr>
          <w:rFonts w:ascii="Times New Roman" w:hAnsi="Times New Roman" w:cs="Times New Roman"/>
          <w:sz w:val="24"/>
          <w:szCs w:val="24"/>
        </w:rPr>
        <w:t xml:space="preserve"> дней со дня опубликования данного сообщения подают заявления об учете</w:t>
      </w:r>
      <w:r>
        <w:rPr>
          <w:rFonts w:ascii="Times New Roman" w:hAnsi="Times New Roman" w:cs="Times New Roman"/>
          <w:sz w:val="24"/>
          <w:szCs w:val="24"/>
        </w:rPr>
        <w:t xml:space="preserve"> их</w:t>
      </w:r>
      <w:r w:rsidRPr="00170820">
        <w:rPr>
          <w:rFonts w:ascii="Times New Roman" w:hAnsi="Times New Roman" w:cs="Times New Roman"/>
          <w:sz w:val="24"/>
          <w:szCs w:val="24"/>
        </w:rPr>
        <w:t xml:space="preserve"> прав (обременений прав) на земельные участки с приложением копий документов, подтверждающих эти права (обременения прав) с указанием способа связи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0820">
        <w:rPr>
          <w:rFonts w:ascii="Times New Roman" w:hAnsi="Times New Roman" w:cs="Times New Roman"/>
          <w:sz w:val="24"/>
          <w:szCs w:val="24"/>
        </w:rPr>
        <w:t>с заявителем (адрес, телефон, адрес электронной почты и т.д.)</w:t>
      </w:r>
    </w:p>
    <w:p w:rsidR="007C15E6" w:rsidRDefault="007C15E6" w:rsidP="007C15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030B" w:rsidRDefault="007C15E6" w:rsidP="00F1030B">
      <w:pPr>
        <w:spacing w:after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Официальные сайты в информационно-телекоммуникационной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сети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Интернет», на которых размещается сообщение о поступившем ходатайстве об установлении публичного</w:t>
      </w:r>
      <w:r w:rsidR="0083498B">
        <w:rPr>
          <w:rFonts w:ascii="Times New Roman" w:hAnsi="Times New Roman" w:cs="Times New Roman"/>
          <w:b/>
          <w:sz w:val="24"/>
          <w:szCs w:val="24"/>
        </w:rPr>
        <w:t xml:space="preserve"> сервитута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0678" w:rsidRPr="00D97AAB" w:rsidRDefault="00E179E9" w:rsidP="00D97AA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9E9">
        <w:rPr>
          <w:rFonts w:ascii="Times New Roman" w:hAnsi="Times New Roman" w:cs="Times New Roman"/>
          <w:sz w:val="28"/>
          <w:szCs w:val="28"/>
        </w:rPr>
        <w:t>https://medyanskoe-r43.gosweb.gosuslugi.ru/</w:t>
      </w:r>
      <w:r w:rsidR="00A62051" w:rsidRPr="00A6205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62051" w:rsidRPr="00D97A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https://</w:t>
      </w:r>
      <w:hyperlink r:id="rId6" w:history="1">
        <w:r w:rsidR="00A62051" w:rsidRPr="00D97AA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dgs</w:t>
        </w:r>
        <w:r w:rsidR="00A62051" w:rsidRPr="00D97AA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A62051" w:rsidRPr="00D97AA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kirovreg</w:t>
        </w:r>
        <w:r w:rsidR="00A62051" w:rsidRPr="00D97AA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A62051" w:rsidRPr="00D97AA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A62051">
        <w:rPr>
          <w:rFonts w:ascii="Times New Roman" w:hAnsi="Times New Roman" w:cs="Times New Roman"/>
          <w:sz w:val="28"/>
          <w:szCs w:val="28"/>
        </w:rPr>
        <w:t>/</w:t>
      </w:r>
    </w:p>
    <w:sectPr w:rsidR="00840678" w:rsidRPr="00D97AAB" w:rsidSect="00AA4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FB7" w:rsidRDefault="000A6FB7" w:rsidP="00955F9B">
      <w:pPr>
        <w:spacing w:after="0" w:line="240" w:lineRule="auto"/>
      </w:pPr>
      <w:r>
        <w:separator/>
      </w:r>
    </w:p>
  </w:endnote>
  <w:endnote w:type="continuationSeparator" w:id="0">
    <w:p w:rsidR="000A6FB7" w:rsidRDefault="000A6FB7" w:rsidP="00955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FB7" w:rsidRDefault="000A6FB7" w:rsidP="00955F9B">
      <w:pPr>
        <w:spacing w:after="0" w:line="240" w:lineRule="auto"/>
      </w:pPr>
      <w:r>
        <w:separator/>
      </w:r>
    </w:p>
  </w:footnote>
  <w:footnote w:type="continuationSeparator" w:id="0">
    <w:p w:rsidR="000A6FB7" w:rsidRDefault="000A6FB7" w:rsidP="00955F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ED6"/>
    <w:rsid w:val="00005BA4"/>
    <w:rsid w:val="00006A26"/>
    <w:rsid w:val="000079F4"/>
    <w:rsid w:val="00010F5A"/>
    <w:rsid w:val="000317A5"/>
    <w:rsid w:val="00071A01"/>
    <w:rsid w:val="00085A2A"/>
    <w:rsid w:val="00097048"/>
    <w:rsid w:val="000A1757"/>
    <w:rsid w:val="000A2416"/>
    <w:rsid w:val="000A6FB7"/>
    <w:rsid w:val="000B046E"/>
    <w:rsid w:val="000B3357"/>
    <w:rsid w:val="000F431E"/>
    <w:rsid w:val="00120C31"/>
    <w:rsid w:val="00125468"/>
    <w:rsid w:val="0014396F"/>
    <w:rsid w:val="00146302"/>
    <w:rsid w:val="001502C0"/>
    <w:rsid w:val="00150ACB"/>
    <w:rsid w:val="00170820"/>
    <w:rsid w:val="001973DF"/>
    <w:rsid w:val="001A0F30"/>
    <w:rsid w:val="001B064E"/>
    <w:rsid w:val="001D47FE"/>
    <w:rsid w:val="001E1E33"/>
    <w:rsid w:val="001F04DA"/>
    <w:rsid w:val="001F545E"/>
    <w:rsid w:val="00200DF5"/>
    <w:rsid w:val="002124EA"/>
    <w:rsid w:val="00266DD1"/>
    <w:rsid w:val="002A72A4"/>
    <w:rsid w:val="002C3B03"/>
    <w:rsid w:val="0033409E"/>
    <w:rsid w:val="003568A2"/>
    <w:rsid w:val="00371006"/>
    <w:rsid w:val="003B3D5A"/>
    <w:rsid w:val="003F4BAA"/>
    <w:rsid w:val="003F5DD9"/>
    <w:rsid w:val="00436102"/>
    <w:rsid w:val="004512D3"/>
    <w:rsid w:val="00463B1E"/>
    <w:rsid w:val="00482925"/>
    <w:rsid w:val="004C500B"/>
    <w:rsid w:val="004E75FD"/>
    <w:rsid w:val="00502235"/>
    <w:rsid w:val="00521A7E"/>
    <w:rsid w:val="00522E43"/>
    <w:rsid w:val="00523205"/>
    <w:rsid w:val="00551A3F"/>
    <w:rsid w:val="00562779"/>
    <w:rsid w:val="00570602"/>
    <w:rsid w:val="005758B5"/>
    <w:rsid w:val="005B1F75"/>
    <w:rsid w:val="005B57EA"/>
    <w:rsid w:val="005C196E"/>
    <w:rsid w:val="005D5345"/>
    <w:rsid w:val="005D655C"/>
    <w:rsid w:val="005E68CC"/>
    <w:rsid w:val="005F2DB6"/>
    <w:rsid w:val="0060687C"/>
    <w:rsid w:val="0063068E"/>
    <w:rsid w:val="006500A8"/>
    <w:rsid w:val="0066123C"/>
    <w:rsid w:val="00664230"/>
    <w:rsid w:val="00670721"/>
    <w:rsid w:val="00671000"/>
    <w:rsid w:val="00676950"/>
    <w:rsid w:val="00683C1F"/>
    <w:rsid w:val="006B3846"/>
    <w:rsid w:val="006C1086"/>
    <w:rsid w:val="006C4E7B"/>
    <w:rsid w:val="007200D3"/>
    <w:rsid w:val="00786097"/>
    <w:rsid w:val="007A543B"/>
    <w:rsid w:val="007B1269"/>
    <w:rsid w:val="007C15E6"/>
    <w:rsid w:val="007D044B"/>
    <w:rsid w:val="007E3254"/>
    <w:rsid w:val="007E4692"/>
    <w:rsid w:val="007F2C3E"/>
    <w:rsid w:val="0083498B"/>
    <w:rsid w:val="00840678"/>
    <w:rsid w:val="00867A0C"/>
    <w:rsid w:val="00867DA6"/>
    <w:rsid w:val="008D0C2A"/>
    <w:rsid w:val="008E4669"/>
    <w:rsid w:val="0091248B"/>
    <w:rsid w:val="00936421"/>
    <w:rsid w:val="00955F9B"/>
    <w:rsid w:val="00962858"/>
    <w:rsid w:val="0098098F"/>
    <w:rsid w:val="00980DA1"/>
    <w:rsid w:val="0098527B"/>
    <w:rsid w:val="00987DEF"/>
    <w:rsid w:val="009A243F"/>
    <w:rsid w:val="00A1494B"/>
    <w:rsid w:val="00A31A18"/>
    <w:rsid w:val="00A62051"/>
    <w:rsid w:val="00A665BD"/>
    <w:rsid w:val="00AA1B4C"/>
    <w:rsid w:val="00AA4CB5"/>
    <w:rsid w:val="00AA5A0D"/>
    <w:rsid w:val="00AA6E32"/>
    <w:rsid w:val="00AF4DD8"/>
    <w:rsid w:val="00B03782"/>
    <w:rsid w:val="00B14142"/>
    <w:rsid w:val="00B25A2C"/>
    <w:rsid w:val="00B328E3"/>
    <w:rsid w:val="00B34B44"/>
    <w:rsid w:val="00B3587F"/>
    <w:rsid w:val="00B84869"/>
    <w:rsid w:val="00BF2452"/>
    <w:rsid w:val="00BF3665"/>
    <w:rsid w:val="00C12A44"/>
    <w:rsid w:val="00C20DB7"/>
    <w:rsid w:val="00C22D64"/>
    <w:rsid w:val="00C46C59"/>
    <w:rsid w:val="00C60DE8"/>
    <w:rsid w:val="00C62C64"/>
    <w:rsid w:val="00C93B51"/>
    <w:rsid w:val="00CA39EA"/>
    <w:rsid w:val="00CA52DA"/>
    <w:rsid w:val="00CB53BE"/>
    <w:rsid w:val="00CF34B9"/>
    <w:rsid w:val="00CF67BC"/>
    <w:rsid w:val="00D1436D"/>
    <w:rsid w:val="00D266E6"/>
    <w:rsid w:val="00D66A2D"/>
    <w:rsid w:val="00D7592A"/>
    <w:rsid w:val="00D75DA8"/>
    <w:rsid w:val="00D97AAB"/>
    <w:rsid w:val="00DB007E"/>
    <w:rsid w:val="00DC23AD"/>
    <w:rsid w:val="00E04457"/>
    <w:rsid w:val="00E179E9"/>
    <w:rsid w:val="00E31404"/>
    <w:rsid w:val="00E40ED6"/>
    <w:rsid w:val="00E55256"/>
    <w:rsid w:val="00E93123"/>
    <w:rsid w:val="00EA135F"/>
    <w:rsid w:val="00EC49EA"/>
    <w:rsid w:val="00EE1460"/>
    <w:rsid w:val="00EE1535"/>
    <w:rsid w:val="00EE39A6"/>
    <w:rsid w:val="00F1030B"/>
    <w:rsid w:val="00F10CB5"/>
    <w:rsid w:val="00F11B65"/>
    <w:rsid w:val="00F26184"/>
    <w:rsid w:val="00F448D5"/>
    <w:rsid w:val="00F6388D"/>
    <w:rsid w:val="00F72337"/>
    <w:rsid w:val="00F73A10"/>
    <w:rsid w:val="00F8750E"/>
    <w:rsid w:val="00FB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071CF"/>
  <w15:docId w15:val="{1602F4C1-78D2-449C-92EB-B48958D4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ED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C108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B53BE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D97AAB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AA4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4CB5"/>
  </w:style>
  <w:style w:type="paragraph" w:styleId="aa">
    <w:name w:val="footer"/>
    <w:basedOn w:val="a"/>
    <w:link w:val="ab"/>
    <w:uiPriority w:val="99"/>
    <w:unhideWhenUsed/>
    <w:rsid w:val="00AA4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4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gs.kirovreg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Огородова</dc:creator>
  <cp:lastModifiedBy>Светлана Николаевна Огородова</cp:lastModifiedBy>
  <cp:revision>3</cp:revision>
  <cp:lastPrinted>2023-06-28T07:40:00Z</cp:lastPrinted>
  <dcterms:created xsi:type="dcterms:W3CDTF">2024-01-31T13:44:00Z</dcterms:created>
  <dcterms:modified xsi:type="dcterms:W3CDTF">2024-01-31T13:55:00Z</dcterms:modified>
</cp:coreProperties>
</file>