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31" w:rsidRDefault="00CE7D31" w:rsidP="00CE7D31">
      <w:pPr>
        <w:pStyle w:val="c3"/>
        <w:shd w:val="clear" w:color="auto" w:fill="FFFFFF"/>
        <w:spacing w:before="0" w:beforeAutospacing="0" w:after="0" w:afterAutospacing="0"/>
        <w:ind w:left="3540" w:firstLine="708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Утверждаю:</w:t>
      </w:r>
    </w:p>
    <w:p w:rsidR="00CE7D31" w:rsidRDefault="00CE7D31" w:rsidP="00CE7D31">
      <w:pPr>
        <w:pStyle w:val="c3"/>
        <w:shd w:val="clear" w:color="auto" w:fill="FFFFFF"/>
        <w:spacing w:before="0" w:beforeAutospacing="0" w:after="0" w:afterAutospacing="0"/>
        <w:ind w:left="4248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Медянского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сельского поселения </w:t>
      </w:r>
    </w:p>
    <w:p w:rsidR="00CE7D31" w:rsidRDefault="00CE7D31" w:rsidP="00CE7D31">
      <w:pPr>
        <w:pStyle w:val="c3"/>
        <w:shd w:val="clear" w:color="auto" w:fill="FFFFFF"/>
        <w:spacing w:before="0" w:beforeAutospacing="0" w:after="0" w:afterAutospacing="0"/>
        <w:ind w:left="3540"/>
        <w:jc w:val="center"/>
        <w:rPr>
          <w:rStyle w:val="c4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t>________________Приходченко С.В.</w:t>
      </w:r>
    </w:p>
    <w:p w:rsidR="00CE7D31" w:rsidRDefault="00CE7D31" w:rsidP="00F12C9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E7D31" w:rsidRDefault="00CE7D31" w:rsidP="00F12C9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E7D31" w:rsidRDefault="00CE7D31" w:rsidP="00F12C9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F12C9B" w:rsidRDefault="00F12C9B" w:rsidP="00F12C9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Положение</w:t>
      </w:r>
    </w:p>
    <w:p w:rsidR="00F12C9B" w:rsidRDefault="00F12C9B" w:rsidP="00F12C9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конкурсе «Эмблема села Медяны»</w:t>
      </w:r>
    </w:p>
    <w:p w:rsidR="00F12C9B" w:rsidRDefault="00F12C9B" w:rsidP="00F12C9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посвященного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юбилейной дате </w:t>
      </w:r>
    </w:p>
    <w:p w:rsidR="003A1B54" w:rsidRDefault="003A1B54" w:rsidP="00F12C9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Общие положения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1.1. Настоящее положение определяет порядок организации и проведения сельского конкурса символики «Эмблема села Медяны» (далее – конкурс).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1.2. Организатором Конкурса является Администрация </w:t>
      </w:r>
      <w:proofErr w:type="spellStart"/>
      <w:r>
        <w:rPr>
          <w:rStyle w:val="c1"/>
          <w:color w:val="000000"/>
          <w:sz w:val="28"/>
          <w:szCs w:val="28"/>
        </w:rPr>
        <w:t>Медянского</w:t>
      </w:r>
      <w:proofErr w:type="spellEnd"/>
      <w:r>
        <w:rPr>
          <w:rStyle w:val="c1"/>
          <w:color w:val="000000"/>
          <w:sz w:val="28"/>
          <w:szCs w:val="28"/>
        </w:rPr>
        <w:t xml:space="preserve"> сельского поселения. Положение о проведении конкурса размещается на сайте и ВК странице организации. Организаторы принимают работы, контролируют создание, список участников конкурса, оценки работ участников, победителя конкурса. Работа победителя конкурса становится официальной эмблемой.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Цель и задачи Конкурса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Конкурса – разработка эмблемы для дальнейшего использования ее в качестве символики села Медяны.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 Конкурса: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 населения духовно-нравственные ценности, гражданственность;</w:t>
      </w:r>
    </w:p>
    <w:p w:rsidR="00F12C9B" w:rsidRDefault="00F12C9B" w:rsidP="00AC19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содействовать развитию национального самосознания и патриотизма у населения;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содействовать развитию творческих способностей </w:t>
      </w:r>
      <w:r w:rsidR="00AC19F7">
        <w:rPr>
          <w:rStyle w:val="c1"/>
          <w:color w:val="000000"/>
          <w:sz w:val="28"/>
          <w:szCs w:val="28"/>
        </w:rPr>
        <w:t>населения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AC19F7" w:rsidRDefault="00AC19F7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2C9B" w:rsidRDefault="00F12C9B" w:rsidP="00F12C9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Участники конкурса и сроки.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конкурсе могут принять участие все участники </w:t>
      </w:r>
      <w:r w:rsidR="00AC19F7">
        <w:rPr>
          <w:rStyle w:val="c1"/>
          <w:color w:val="000000"/>
          <w:sz w:val="28"/>
          <w:szCs w:val="28"/>
        </w:rPr>
        <w:t xml:space="preserve">не зависимо от возраста. </w:t>
      </w:r>
      <w:r w:rsidR="002424F3">
        <w:rPr>
          <w:rStyle w:val="c1"/>
          <w:color w:val="000000"/>
          <w:sz w:val="28"/>
          <w:szCs w:val="28"/>
        </w:rPr>
        <w:t xml:space="preserve">Участники жюри могут принять участие в конкурсе. </w:t>
      </w:r>
      <w:r>
        <w:rPr>
          <w:rStyle w:val="c1"/>
          <w:color w:val="000000"/>
          <w:sz w:val="28"/>
          <w:szCs w:val="28"/>
        </w:rPr>
        <w:t>Участвоват</w:t>
      </w:r>
      <w:r w:rsidR="00AC19F7">
        <w:rPr>
          <w:rStyle w:val="c1"/>
          <w:color w:val="000000"/>
          <w:sz w:val="28"/>
          <w:szCs w:val="28"/>
        </w:rPr>
        <w:t xml:space="preserve">ь можно индивидуально, группой. </w:t>
      </w:r>
      <w:r>
        <w:rPr>
          <w:rStyle w:val="c1"/>
          <w:color w:val="000000"/>
          <w:sz w:val="28"/>
          <w:szCs w:val="28"/>
        </w:rPr>
        <w:t xml:space="preserve">Сроки конкурса </w:t>
      </w:r>
      <w:r w:rsidR="00AC19F7">
        <w:rPr>
          <w:rStyle w:val="c1"/>
          <w:color w:val="000000"/>
          <w:sz w:val="28"/>
          <w:szCs w:val="28"/>
        </w:rPr>
        <w:t>июнь</w:t>
      </w:r>
      <w:r>
        <w:rPr>
          <w:rStyle w:val="c1"/>
          <w:color w:val="000000"/>
          <w:sz w:val="28"/>
          <w:szCs w:val="28"/>
        </w:rPr>
        <w:t>.</w:t>
      </w:r>
    </w:p>
    <w:p w:rsidR="00AC19F7" w:rsidRDefault="00AC19F7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2C9B" w:rsidRDefault="00F12C9B" w:rsidP="00F12C9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Требования к оформлению конкурсных работ</w:t>
      </w:r>
    </w:p>
    <w:p w:rsidR="00AC19F7" w:rsidRPr="003A1B54" w:rsidRDefault="00F12C9B" w:rsidP="00F12C9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4.1. На конкурс представляется красочно оформленный проект эмблемы, выполненный индивидуально, группой, классом в виде рисунка или с использованием любого графического компьютерного редактора. Работа может быть выполнена в любой технике.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4.2. В связи с особенностями эмблемы (небольшие размеры, символический характер) при разработке проекта эмблемы автору (авторам) необходимо стремиться к понятному, выразительному, лаконичному и оригинальному воплощению замысла. Содержание проекта эмблемы должно соответствовать целям и задачам конкурса.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4.3. Эскиз эмблемы должен разрабатываться с учетом дальнейшего ее воплощения в различных материалах и технике. Рекомендуется избегать большого количества мелких деталей, использовать простую палитру цветов.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4.4. На эмблеме должна быть размещена надпись </w:t>
      </w:r>
      <w:r w:rsidR="00AC19F7">
        <w:rPr>
          <w:rStyle w:val="c1"/>
          <w:color w:val="000000"/>
          <w:sz w:val="28"/>
          <w:szCs w:val="28"/>
        </w:rPr>
        <w:t>село Медяны</w:t>
      </w:r>
      <w:r>
        <w:rPr>
          <w:rStyle w:val="c1"/>
          <w:color w:val="000000"/>
          <w:sz w:val="28"/>
          <w:szCs w:val="28"/>
        </w:rPr>
        <w:t>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4.6. На конкурс принимается: обыкновенный (формат А4) или электронный рисунок (цветной), подписать кто автор (ФИ</w:t>
      </w:r>
      <w:r w:rsidR="00AC19F7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 xml:space="preserve">, </w:t>
      </w:r>
      <w:r w:rsidR="00AC19F7">
        <w:rPr>
          <w:rStyle w:val="c1"/>
          <w:color w:val="000000"/>
          <w:sz w:val="28"/>
          <w:szCs w:val="28"/>
        </w:rPr>
        <w:t>возраст</w:t>
      </w:r>
      <w:r>
        <w:rPr>
          <w:rStyle w:val="c1"/>
          <w:color w:val="000000"/>
          <w:sz w:val="28"/>
          <w:szCs w:val="28"/>
        </w:rPr>
        <w:t>)</w:t>
      </w:r>
    </w:p>
    <w:p w:rsidR="00AC19F7" w:rsidRDefault="00AC19F7" w:rsidP="00F12C9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C19F7" w:rsidRDefault="00AC19F7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2C9B" w:rsidRDefault="00F12C9B" w:rsidP="00F12C9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Критерии оценки конкурсной работы.</w:t>
      </w:r>
    </w:p>
    <w:p w:rsidR="00F12C9B" w:rsidRDefault="00F12C9B" w:rsidP="00F12C9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  Соответствие требованиям к оформлению.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  Содержательность, информативность эскиза.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  Творческий подход, оригинальность идеи.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5)  Лаконичность изобразительных приемов и оригинальность графического решения.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6)  Выразительность работы, художественное оформление, эстетичность.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7)  Легкость зрительного восприятия.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Состав жюри: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– </w:t>
      </w:r>
      <w:r w:rsidR="00AC19F7">
        <w:rPr>
          <w:rStyle w:val="c1"/>
          <w:color w:val="000000"/>
          <w:sz w:val="28"/>
          <w:szCs w:val="28"/>
        </w:rPr>
        <w:t>глава</w:t>
      </w:r>
      <w:r w:rsidR="003A1B54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3A1B54">
        <w:rPr>
          <w:rStyle w:val="c1"/>
          <w:color w:val="000000"/>
          <w:sz w:val="28"/>
          <w:szCs w:val="28"/>
        </w:rPr>
        <w:t>Медянского</w:t>
      </w:r>
      <w:proofErr w:type="spellEnd"/>
      <w:r w:rsidR="003A1B54">
        <w:rPr>
          <w:rStyle w:val="c1"/>
          <w:color w:val="000000"/>
          <w:sz w:val="28"/>
          <w:szCs w:val="28"/>
        </w:rPr>
        <w:t xml:space="preserve"> сельского</w:t>
      </w:r>
      <w:r w:rsidR="00AC19F7">
        <w:rPr>
          <w:rStyle w:val="c1"/>
          <w:color w:val="000000"/>
          <w:sz w:val="28"/>
          <w:szCs w:val="28"/>
        </w:rPr>
        <w:t xml:space="preserve"> поселения</w:t>
      </w:r>
      <w:r w:rsidR="003A1B54">
        <w:rPr>
          <w:rStyle w:val="c1"/>
          <w:color w:val="000000"/>
          <w:sz w:val="28"/>
          <w:szCs w:val="28"/>
        </w:rPr>
        <w:t xml:space="preserve"> – Приходченко С. В.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– </w:t>
      </w:r>
      <w:r w:rsidR="003A1B54">
        <w:rPr>
          <w:rStyle w:val="c1"/>
          <w:color w:val="000000"/>
          <w:sz w:val="28"/>
          <w:szCs w:val="28"/>
        </w:rPr>
        <w:t xml:space="preserve">депутат районной Думы – </w:t>
      </w:r>
      <w:proofErr w:type="spellStart"/>
      <w:r w:rsidR="003A1B54">
        <w:rPr>
          <w:rStyle w:val="c1"/>
          <w:color w:val="000000"/>
          <w:sz w:val="28"/>
          <w:szCs w:val="28"/>
        </w:rPr>
        <w:t>Россохина</w:t>
      </w:r>
      <w:proofErr w:type="spellEnd"/>
      <w:r w:rsidR="003A1B54">
        <w:rPr>
          <w:rStyle w:val="c1"/>
          <w:color w:val="000000"/>
          <w:sz w:val="28"/>
          <w:szCs w:val="28"/>
        </w:rPr>
        <w:t xml:space="preserve"> Е. В.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– </w:t>
      </w:r>
      <w:r w:rsidR="003A1B54">
        <w:rPr>
          <w:rStyle w:val="c1"/>
          <w:color w:val="000000"/>
          <w:sz w:val="28"/>
          <w:szCs w:val="28"/>
        </w:rPr>
        <w:t xml:space="preserve">председатель Думы </w:t>
      </w:r>
      <w:proofErr w:type="spellStart"/>
      <w:r w:rsidR="003A1B54">
        <w:rPr>
          <w:rStyle w:val="c1"/>
          <w:color w:val="000000"/>
          <w:sz w:val="28"/>
          <w:szCs w:val="28"/>
        </w:rPr>
        <w:t>Медянского</w:t>
      </w:r>
      <w:proofErr w:type="spellEnd"/>
      <w:r w:rsidR="003A1B54">
        <w:rPr>
          <w:rStyle w:val="c1"/>
          <w:color w:val="000000"/>
          <w:sz w:val="28"/>
          <w:szCs w:val="28"/>
        </w:rPr>
        <w:t xml:space="preserve"> сельского поселения – </w:t>
      </w:r>
      <w:proofErr w:type="spellStart"/>
      <w:r w:rsidR="003A1B54">
        <w:rPr>
          <w:rStyle w:val="c1"/>
          <w:color w:val="000000"/>
          <w:sz w:val="28"/>
          <w:szCs w:val="28"/>
        </w:rPr>
        <w:t>Мерлинкина</w:t>
      </w:r>
      <w:proofErr w:type="spellEnd"/>
      <w:r w:rsidR="003A1B54">
        <w:rPr>
          <w:rStyle w:val="c1"/>
          <w:color w:val="000000"/>
          <w:sz w:val="28"/>
          <w:szCs w:val="28"/>
        </w:rPr>
        <w:t xml:space="preserve"> И.М.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– </w:t>
      </w:r>
      <w:r w:rsidR="003A1B54">
        <w:rPr>
          <w:rStyle w:val="c1"/>
          <w:color w:val="000000"/>
          <w:sz w:val="28"/>
          <w:szCs w:val="28"/>
        </w:rPr>
        <w:t xml:space="preserve">преподаватель изостудии </w:t>
      </w:r>
      <w:proofErr w:type="spellStart"/>
      <w:r w:rsidR="003A1B54">
        <w:rPr>
          <w:rStyle w:val="c1"/>
          <w:color w:val="000000"/>
          <w:sz w:val="28"/>
          <w:szCs w:val="28"/>
        </w:rPr>
        <w:t>пгт</w:t>
      </w:r>
      <w:proofErr w:type="spellEnd"/>
      <w:r w:rsidR="003A1B54">
        <w:rPr>
          <w:rStyle w:val="c1"/>
          <w:color w:val="000000"/>
          <w:sz w:val="28"/>
          <w:szCs w:val="28"/>
        </w:rPr>
        <w:t xml:space="preserve">. Мурыгино – Перминова М. </w:t>
      </w:r>
    </w:p>
    <w:p w:rsidR="00F12C9B" w:rsidRDefault="00F12C9B" w:rsidP="00F12C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– </w:t>
      </w:r>
      <w:r w:rsidR="002424F3">
        <w:rPr>
          <w:rStyle w:val="c1"/>
          <w:color w:val="000000"/>
          <w:sz w:val="28"/>
          <w:szCs w:val="28"/>
        </w:rPr>
        <w:t xml:space="preserve">бухгалтер администрации </w:t>
      </w:r>
      <w:proofErr w:type="spellStart"/>
      <w:r w:rsidR="002424F3">
        <w:rPr>
          <w:rStyle w:val="c1"/>
          <w:color w:val="000000"/>
          <w:sz w:val="28"/>
          <w:szCs w:val="28"/>
        </w:rPr>
        <w:t>Медянского</w:t>
      </w:r>
      <w:proofErr w:type="spellEnd"/>
      <w:r w:rsidR="002424F3">
        <w:rPr>
          <w:rStyle w:val="c1"/>
          <w:color w:val="000000"/>
          <w:sz w:val="28"/>
          <w:szCs w:val="28"/>
        </w:rPr>
        <w:t xml:space="preserve"> сельского поселения – </w:t>
      </w:r>
      <w:proofErr w:type="spellStart"/>
      <w:r w:rsidR="002424F3">
        <w:rPr>
          <w:rStyle w:val="c1"/>
          <w:color w:val="000000"/>
          <w:sz w:val="28"/>
          <w:szCs w:val="28"/>
        </w:rPr>
        <w:t>Койкова</w:t>
      </w:r>
      <w:proofErr w:type="spellEnd"/>
      <w:r w:rsidR="002424F3">
        <w:rPr>
          <w:rStyle w:val="c1"/>
          <w:color w:val="000000"/>
          <w:sz w:val="28"/>
          <w:szCs w:val="28"/>
        </w:rPr>
        <w:t xml:space="preserve"> Т.Н.</w:t>
      </w:r>
    </w:p>
    <w:p w:rsidR="00244035" w:rsidRDefault="00244035"/>
    <w:sectPr w:rsidR="0024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A1"/>
    <w:rsid w:val="002424F3"/>
    <w:rsid w:val="00244035"/>
    <w:rsid w:val="003A1B54"/>
    <w:rsid w:val="004E2AA1"/>
    <w:rsid w:val="00AC19F7"/>
    <w:rsid w:val="00CE7D31"/>
    <w:rsid w:val="00F1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5183-240D-4ED1-A5B4-EFA84C9E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2C9B"/>
  </w:style>
  <w:style w:type="paragraph" w:customStyle="1" w:styleId="c2">
    <w:name w:val="c2"/>
    <w:basedOn w:val="a"/>
    <w:rsid w:val="00F1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2C9B"/>
  </w:style>
  <w:style w:type="paragraph" w:customStyle="1" w:styleId="c6">
    <w:name w:val="c6"/>
    <w:basedOn w:val="a"/>
    <w:rsid w:val="00F1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1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2025-05-31T12:45:00Z</cp:lastPrinted>
  <dcterms:created xsi:type="dcterms:W3CDTF">2025-05-31T12:09:00Z</dcterms:created>
  <dcterms:modified xsi:type="dcterms:W3CDTF">2025-06-02T06:14:00Z</dcterms:modified>
</cp:coreProperties>
</file>