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47" w:rsidRDefault="00440747" w:rsidP="004407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450" cy="8144510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747" w:rsidRDefault="00440747" w:rsidP="004407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40747" w:rsidRDefault="00440747" w:rsidP="004407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40747" w:rsidRDefault="00440747" w:rsidP="004407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40747" w:rsidRDefault="00440747" w:rsidP="004407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40747" w:rsidRDefault="00440747" w:rsidP="004407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71100" w:rsidRDefault="00E71100" w:rsidP="0044074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верждена</w:t>
      </w:r>
    </w:p>
    <w:p w:rsidR="00E71100" w:rsidRDefault="00E71100" w:rsidP="00E7110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E77A31">
        <w:rPr>
          <w:rFonts w:ascii="Times New Roman" w:hAnsi="Times New Roman" w:cs="Times New Roman"/>
          <w:sz w:val="24"/>
          <w:szCs w:val="24"/>
        </w:rPr>
        <w:t>Медянского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71100" w:rsidRDefault="00E71100" w:rsidP="00E7110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45F2">
        <w:rPr>
          <w:rFonts w:ascii="Times New Roman" w:hAnsi="Times New Roman" w:cs="Times New Roman"/>
          <w:sz w:val="24"/>
          <w:szCs w:val="24"/>
        </w:rPr>
        <w:t>12.07.2017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545F2">
        <w:rPr>
          <w:rFonts w:ascii="Times New Roman" w:hAnsi="Times New Roman" w:cs="Times New Roman"/>
          <w:sz w:val="24"/>
          <w:szCs w:val="24"/>
        </w:rPr>
        <w:t>59</w:t>
      </w: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Default="007E5CBB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CBB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:rsidR="0054404D" w:rsidRDefault="007E5CBB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CBB">
        <w:rPr>
          <w:rFonts w:ascii="Times New Roman" w:hAnsi="Times New Roman" w:cs="Times New Roman"/>
          <w:b/>
          <w:caps/>
          <w:sz w:val="28"/>
          <w:szCs w:val="28"/>
        </w:rPr>
        <w:t>комплексного развития</w:t>
      </w:r>
    </w:p>
    <w:p w:rsidR="0054404D" w:rsidRDefault="007E5CBB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CBB">
        <w:rPr>
          <w:rFonts w:ascii="Times New Roman" w:hAnsi="Times New Roman" w:cs="Times New Roman"/>
          <w:b/>
          <w:caps/>
          <w:sz w:val="28"/>
          <w:szCs w:val="28"/>
        </w:rPr>
        <w:t>социальной инфраструктуры</w:t>
      </w:r>
    </w:p>
    <w:p w:rsidR="0054404D" w:rsidRDefault="00E77A31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МЕДЯНСКОГО СЕЛЬСКОГО</w:t>
      </w:r>
      <w:r w:rsidR="007E5CBB" w:rsidRPr="007E5CBB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поселения</w:t>
      </w:r>
    </w:p>
    <w:p w:rsidR="0072541B" w:rsidRDefault="00E77A31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ЮРЬЯНСКОГО РАЙОНА</w:t>
      </w:r>
      <w:r w:rsidR="007E5CBB" w:rsidRPr="007E5CBB">
        <w:rPr>
          <w:rFonts w:ascii="Times New Roman" w:hAnsi="Times New Roman" w:cs="Times New Roman"/>
          <w:b/>
          <w:caps/>
          <w:sz w:val="28"/>
          <w:szCs w:val="28"/>
        </w:rPr>
        <w:t xml:space="preserve"> Кировской области</w:t>
      </w:r>
    </w:p>
    <w:p w:rsidR="001E4998" w:rsidRPr="007E5CBB" w:rsidRDefault="0072541B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на 201</w:t>
      </w:r>
      <w:r w:rsidR="00EE14C2">
        <w:rPr>
          <w:rFonts w:ascii="Times New Roman" w:hAnsi="Times New Roman" w:cs="Times New Roman"/>
          <w:b/>
          <w:caps/>
          <w:sz w:val="28"/>
          <w:szCs w:val="28"/>
        </w:rPr>
        <w:t>7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– 2027 годы</w:t>
      </w:r>
    </w:p>
    <w:p w:rsidR="0072541B" w:rsidRDefault="00725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5CBB" w:rsidRPr="00425C30" w:rsidRDefault="0072541B" w:rsidP="0072541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C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7E5CBB" w:rsidRPr="00425C30">
        <w:rPr>
          <w:rFonts w:ascii="Times New Roman" w:hAnsi="Times New Roman" w:cs="Times New Roman"/>
          <w:b/>
          <w:sz w:val="24"/>
          <w:szCs w:val="24"/>
        </w:rPr>
        <w:t>Паспорт программы комплексного развития социальной инфраструкт</w:t>
      </w:r>
      <w:r w:rsidR="007E5CBB" w:rsidRPr="00425C30">
        <w:rPr>
          <w:rFonts w:ascii="Times New Roman" w:hAnsi="Times New Roman" w:cs="Times New Roman"/>
          <w:b/>
          <w:sz w:val="24"/>
          <w:szCs w:val="24"/>
        </w:rPr>
        <w:t>у</w:t>
      </w:r>
      <w:r w:rsidR="007E5CBB" w:rsidRPr="00425C30">
        <w:rPr>
          <w:rFonts w:ascii="Times New Roman" w:hAnsi="Times New Roman" w:cs="Times New Roman"/>
          <w:b/>
          <w:sz w:val="24"/>
          <w:szCs w:val="24"/>
        </w:rPr>
        <w:t xml:space="preserve">ры </w:t>
      </w:r>
      <w:r w:rsidR="00C116A0" w:rsidRPr="00425C30">
        <w:rPr>
          <w:rFonts w:ascii="Times New Roman" w:hAnsi="Times New Roman" w:cs="Times New Roman"/>
          <w:b/>
          <w:sz w:val="24"/>
          <w:szCs w:val="24"/>
        </w:rPr>
        <w:t>Медянского сельского</w:t>
      </w:r>
      <w:r w:rsidR="007E5CBB" w:rsidRPr="00425C30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C116A0" w:rsidRPr="00425C30">
        <w:rPr>
          <w:rFonts w:ascii="Times New Roman" w:hAnsi="Times New Roman" w:cs="Times New Roman"/>
          <w:b/>
          <w:sz w:val="24"/>
          <w:szCs w:val="24"/>
        </w:rPr>
        <w:t>Юрьянского</w:t>
      </w:r>
      <w:r w:rsidR="007E5CBB" w:rsidRPr="00425C30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  <w:r w:rsidR="00D06572" w:rsidRPr="00425C30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C116A0" w:rsidRPr="00425C30">
        <w:rPr>
          <w:rFonts w:ascii="Times New Roman" w:hAnsi="Times New Roman" w:cs="Times New Roman"/>
          <w:b/>
          <w:sz w:val="24"/>
          <w:szCs w:val="24"/>
        </w:rPr>
        <w:t>7</w:t>
      </w:r>
      <w:r w:rsidR="00D06572" w:rsidRPr="00425C30">
        <w:rPr>
          <w:rFonts w:ascii="Times New Roman" w:hAnsi="Times New Roman" w:cs="Times New Roman"/>
          <w:b/>
          <w:sz w:val="24"/>
          <w:szCs w:val="24"/>
        </w:rPr>
        <w:t xml:space="preserve"> – 2027 годы</w:t>
      </w:r>
    </w:p>
    <w:tbl>
      <w:tblPr>
        <w:tblStyle w:val="a3"/>
        <w:tblW w:w="0" w:type="auto"/>
        <w:tblLook w:val="04A0"/>
      </w:tblPr>
      <w:tblGrid>
        <w:gridCol w:w="3964"/>
        <w:gridCol w:w="5096"/>
      </w:tblGrid>
      <w:tr w:rsidR="007E5CBB" w:rsidTr="00D06572">
        <w:tc>
          <w:tcPr>
            <w:tcW w:w="3964" w:type="dxa"/>
          </w:tcPr>
          <w:p w:rsidR="007E5CBB" w:rsidRPr="007B577B" w:rsidRDefault="007E5CBB" w:rsidP="007E5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096" w:type="dxa"/>
          </w:tcPr>
          <w:p w:rsidR="007E5CBB" w:rsidRPr="007B577B" w:rsidRDefault="00D06572" w:rsidP="0068510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Программа комплексного развития социальной и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фраструктуры </w:t>
            </w:r>
            <w:r w:rsidR="0068510F" w:rsidRPr="007B577B">
              <w:rPr>
                <w:rFonts w:ascii="Times New Roman" w:hAnsi="Times New Roman" w:cs="Times New Roman"/>
                <w:sz w:val="20"/>
                <w:szCs w:val="20"/>
              </w:rPr>
              <w:t>Медянского сельского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="0068510F" w:rsidRPr="007B577B">
              <w:rPr>
                <w:rFonts w:ascii="Times New Roman" w:hAnsi="Times New Roman" w:cs="Times New Roman"/>
                <w:sz w:val="20"/>
                <w:szCs w:val="20"/>
              </w:rPr>
              <w:t>Юрья</w:t>
            </w:r>
            <w:r w:rsidR="0068510F" w:rsidRPr="007B57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8510F" w:rsidRPr="007B577B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Кировской области на 201</w:t>
            </w:r>
            <w:r w:rsidR="0068510F" w:rsidRPr="007B57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– 2027 годы</w:t>
            </w:r>
          </w:p>
        </w:tc>
      </w:tr>
      <w:tr w:rsidR="007E5CBB" w:rsidTr="00D06572">
        <w:tc>
          <w:tcPr>
            <w:tcW w:w="3964" w:type="dxa"/>
          </w:tcPr>
          <w:p w:rsidR="007E5CBB" w:rsidRPr="007B577B" w:rsidRDefault="007E5CBB" w:rsidP="007E5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5096" w:type="dxa"/>
          </w:tcPr>
          <w:p w:rsidR="00D06572" w:rsidRPr="007B577B" w:rsidRDefault="00D06572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:rsidR="00D06572" w:rsidRPr="007B577B" w:rsidRDefault="00D06572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 131-ФЗ «Об общих принципах организации местного самоуправл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ния в Российской Федерации»;</w:t>
            </w:r>
          </w:p>
          <w:p w:rsidR="00D06572" w:rsidRPr="007B577B" w:rsidRDefault="00097E9D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Российской Федер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>ции от 01.10.2015 № 1050 «Об утверждении требований к программам комплексного развития социальной и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>фраструктуры поселений, городских округов»;</w:t>
            </w:r>
          </w:p>
          <w:p w:rsidR="00D06572" w:rsidRPr="007B577B" w:rsidRDefault="00D06572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Устав муниципального образования </w:t>
            </w:r>
            <w:r w:rsidR="007C709E" w:rsidRPr="007B577B">
              <w:rPr>
                <w:rFonts w:ascii="Times New Roman" w:hAnsi="Times New Roman" w:cs="Times New Roman"/>
                <w:sz w:val="20"/>
                <w:szCs w:val="20"/>
              </w:rPr>
              <w:t>Медянское сельское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</w:t>
            </w:r>
            <w:r w:rsidR="007C709E" w:rsidRPr="007B577B">
              <w:rPr>
                <w:rFonts w:ascii="Times New Roman" w:hAnsi="Times New Roman" w:cs="Times New Roman"/>
                <w:sz w:val="20"/>
                <w:szCs w:val="20"/>
              </w:rPr>
              <w:t>Юрьянского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Кировской 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ласти;</w:t>
            </w:r>
          </w:p>
          <w:p w:rsidR="007E5CBB" w:rsidRPr="007B577B" w:rsidRDefault="00097E9D" w:rsidP="00851EDA">
            <w:pPr>
              <w:ind w:firstLine="3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енеральный план муниципального образования </w:t>
            </w:r>
            <w:r w:rsidR="007C709E" w:rsidRPr="007B577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C709E" w:rsidRPr="007B57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C709E" w:rsidRPr="007B577B">
              <w:rPr>
                <w:rFonts w:ascii="Times New Roman" w:hAnsi="Times New Roman" w:cs="Times New Roman"/>
                <w:sz w:val="20"/>
                <w:szCs w:val="20"/>
              </w:rPr>
              <w:t>дянское сельское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</w:t>
            </w:r>
            <w:r w:rsidR="007C709E" w:rsidRPr="007B577B">
              <w:rPr>
                <w:rFonts w:ascii="Times New Roman" w:hAnsi="Times New Roman" w:cs="Times New Roman"/>
                <w:sz w:val="20"/>
                <w:szCs w:val="20"/>
              </w:rPr>
              <w:t>Юрьянского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Киро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>ской области, утвержденный решен</w:t>
            </w:r>
            <w:r w:rsidR="00851EDA" w:rsidRPr="007B577B">
              <w:rPr>
                <w:rFonts w:ascii="Times New Roman" w:hAnsi="Times New Roman" w:cs="Times New Roman"/>
                <w:sz w:val="20"/>
                <w:szCs w:val="20"/>
              </w:rPr>
              <w:t>ием Думы Медя</w:t>
            </w:r>
            <w:r w:rsidR="00851EDA" w:rsidRPr="007B57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51EDA" w:rsidRPr="007B577B">
              <w:rPr>
                <w:rFonts w:ascii="Times New Roman" w:hAnsi="Times New Roman" w:cs="Times New Roman"/>
                <w:sz w:val="20"/>
                <w:szCs w:val="20"/>
              </w:rPr>
              <w:t>скогосельского поселения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51EDA" w:rsidRPr="007B577B">
              <w:rPr>
                <w:rFonts w:ascii="Times New Roman" w:hAnsi="Times New Roman" w:cs="Times New Roman"/>
                <w:sz w:val="20"/>
                <w:szCs w:val="20"/>
              </w:rPr>
              <w:t>19.02.2016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851EDA" w:rsidRPr="007B577B">
              <w:rPr>
                <w:rFonts w:ascii="Times New Roman" w:hAnsi="Times New Roman" w:cs="Times New Roman"/>
                <w:sz w:val="20"/>
                <w:szCs w:val="20"/>
              </w:rPr>
              <w:t>42/2</w:t>
            </w:r>
          </w:p>
        </w:tc>
      </w:tr>
      <w:tr w:rsidR="007E5CBB" w:rsidTr="00D06572">
        <w:tc>
          <w:tcPr>
            <w:tcW w:w="3964" w:type="dxa"/>
          </w:tcPr>
          <w:p w:rsidR="007E5CBB" w:rsidRPr="007B577B" w:rsidRDefault="007E5CBB" w:rsidP="007E5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096" w:type="dxa"/>
          </w:tcPr>
          <w:p w:rsidR="007E5CBB" w:rsidRPr="007B577B" w:rsidRDefault="00D06572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1D5303" w:rsidRPr="007B577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D5303" w:rsidRPr="007B57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D5303" w:rsidRPr="007B577B">
              <w:rPr>
                <w:rFonts w:ascii="Times New Roman" w:hAnsi="Times New Roman" w:cs="Times New Roman"/>
                <w:sz w:val="20"/>
                <w:szCs w:val="20"/>
              </w:rPr>
              <w:t>дянское сельское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</w:t>
            </w:r>
            <w:r w:rsidR="001D5303" w:rsidRPr="007B577B">
              <w:rPr>
                <w:rFonts w:ascii="Times New Roman" w:hAnsi="Times New Roman" w:cs="Times New Roman"/>
                <w:sz w:val="20"/>
                <w:szCs w:val="20"/>
              </w:rPr>
              <w:t>Юрьянского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Киро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  <w:p w:rsidR="00D06572" w:rsidRPr="007B577B" w:rsidRDefault="001D5303" w:rsidP="001D530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613622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, Кировская область, 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Юрьянский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с. Медяны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Советская, д. 9</w:t>
            </w:r>
          </w:p>
        </w:tc>
      </w:tr>
      <w:tr w:rsidR="007E5CBB" w:rsidTr="00D06572">
        <w:tc>
          <w:tcPr>
            <w:tcW w:w="3964" w:type="dxa"/>
          </w:tcPr>
          <w:p w:rsidR="007E5CBB" w:rsidRPr="007B577B" w:rsidRDefault="007E5CBB" w:rsidP="007E5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5096" w:type="dxa"/>
          </w:tcPr>
          <w:p w:rsidR="007E5CBB" w:rsidRPr="007B577B" w:rsidRDefault="00D06572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Цели программы:</w:t>
            </w:r>
          </w:p>
          <w:p w:rsidR="00D06572" w:rsidRPr="007B577B" w:rsidRDefault="00D06572" w:rsidP="00D06572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обеспечение безопасности, качества и эффективности и</w:t>
            </w: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с</w:t>
            </w: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пользования населением объектов социальной инфраструкт</w:t>
            </w: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у</w:t>
            </w: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ры поселения;</w:t>
            </w:r>
          </w:p>
          <w:p w:rsidR="00D06572" w:rsidRPr="007B577B" w:rsidRDefault="00D06572" w:rsidP="00D06572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обеспечение доступности объектов социальной инфр</w:t>
            </w: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а</w:t>
            </w: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структуры поселения для населения в соответствии с норм</w:t>
            </w: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а</w:t>
            </w: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тивами градостроительного проектирования;</w:t>
            </w:r>
          </w:p>
          <w:p w:rsidR="00D06572" w:rsidRPr="007B577B" w:rsidRDefault="00D06572" w:rsidP="00D06572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обеспечение сбалансированного развития социальной и</w:t>
            </w: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н</w:t>
            </w: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фраструктуры поселения в соответствии с установленными потребностями в объектах социальной инфраструктуры;</w:t>
            </w:r>
          </w:p>
          <w:p w:rsidR="00D06572" w:rsidRPr="007B577B" w:rsidRDefault="00D06572" w:rsidP="00D06572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D06572" w:rsidRPr="007B577B" w:rsidRDefault="00D06572" w:rsidP="00D06572">
            <w:pPr>
              <w:ind w:firstLine="319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обеспечение эффективности функционирования дейс</w:t>
            </w: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т</w:t>
            </w: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вующей социальной инфраструктуры поселения</w:t>
            </w:r>
          </w:p>
          <w:p w:rsidR="00D06572" w:rsidRPr="007B577B" w:rsidRDefault="00D06572" w:rsidP="00D06572">
            <w:pPr>
              <w:ind w:firstLine="319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7B577B">
              <w:rPr>
                <w:rFonts w:ascii="Times New Roman" w:hAnsi="Times New Roman"/>
                <w:spacing w:val="-9"/>
                <w:sz w:val="20"/>
                <w:szCs w:val="20"/>
              </w:rPr>
              <w:t>Задачи программы:</w:t>
            </w:r>
          </w:p>
          <w:p w:rsidR="00D06572" w:rsidRPr="007B577B" w:rsidRDefault="00D06572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анализ социально-экономического развития посел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ния, наличия и уровня обеспеченности населения пос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ления услугами объектов социальной инфраструктуры;</w:t>
            </w:r>
          </w:p>
          <w:p w:rsidR="00D06572" w:rsidRPr="007B577B" w:rsidRDefault="00D06572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прогноз потребностей населения поселения в объе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тах социальной инфраструктуры до 20</w:t>
            </w:r>
            <w:r w:rsidR="00BF600B" w:rsidRPr="007B577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года;</w:t>
            </w:r>
          </w:p>
          <w:p w:rsidR="00D06572" w:rsidRPr="007B577B" w:rsidRDefault="00D06572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формирование перечня мероприятий (инвестицио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ных проектов) по проектированию, строительству, р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конструкции объектов социальной инфраструктуры п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селения, которые предусмотрены государственными и муниципальными программами, стратегией социально-экономического развития района и планом мероприятий по реализации стратегии социально-экономического развития района, планом и программой комплексного социально-экономического развития </w:t>
            </w:r>
            <w:r w:rsidR="0098798E" w:rsidRPr="007B577B">
              <w:rPr>
                <w:rFonts w:ascii="Times New Roman" w:hAnsi="Times New Roman" w:cs="Times New Roman"/>
                <w:sz w:val="20"/>
                <w:szCs w:val="20"/>
              </w:rPr>
              <w:t>Юрьянского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она Кировской области;</w:t>
            </w:r>
          </w:p>
          <w:p w:rsidR="00D06572" w:rsidRPr="007B577B" w:rsidRDefault="00D06572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оценка объемов и источников финансирования м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роприятий по проектированию, строительству, реконс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рукции объектов социальной инфраструктуры посел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D06572" w:rsidRPr="007B577B" w:rsidRDefault="00D06572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эффективности реализации мероприятий и соответствия нормативам градостроительного проект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рования;</w:t>
            </w:r>
          </w:p>
          <w:p w:rsidR="00D06572" w:rsidRPr="007B577B" w:rsidRDefault="00D06572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D06572" w:rsidRPr="007B577B" w:rsidRDefault="00D06572" w:rsidP="00D0657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предложения по повышению доступности среды для маломобильных групп населения поселения</w:t>
            </w:r>
          </w:p>
        </w:tc>
      </w:tr>
      <w:tr w:rsidR="007E5CBB" w:rsidTr="00D06572">
        <w:tc>
          <w:tcPr>
            <w:tcW w:w="3964" w:type="dxa"/>
          </w:tcPr>
          <w:p w:rsidR="007E5CBB" w:rsidRPr="007B577B" w:rsidRDefault="007E5CBB" w:rsidP="007E5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показатели (индикаторы) обесп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ченности населения объектами социальной инфраструктуры</w:t>
            </w:r>
          </w:p>
        </w:tc>
        <w:tc>
          <w:tcPr>
            <w:tcW w:w="5096" w:type="dxa"/>
          </w:tcPr>
          <w:p w:rsidR="00D06572" w:rsidRPr="007B577B" w:rsidRDefault="00D06572" w:rsidP="00F548A8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1. Развитие социальной инфраструктуры, образов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ния, здравоохранения, культуры, физкультуры и спорта: повышение роли физкультуры и спорта в деле проф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лактики правонарушений, преодоления распростр</w:t>
            </w:r>
            <w:r w:rsidR="00F548A8" w:rsidRPr="007B577B">
              <w:rPr>
                <w:rFonts w:ascii="Times New Roman" w:hAnsi="Times New Roman" w:cs="Times New Roman"/>
                <w:sz w:val="20"/>
                <w:szCs w:val="20"/>
              </w:rPr>
              <w:t>анения наркомании и алкоголизма.</w:t>
            </w:r>
          </w:p>
          <w:p w:rsidR="00D06572" w:rsidRPr="007B577B" w:rsidRDefault="00F548A8" w:rsidP="00F548A8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2. Сохранение объ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>ектов культуры и активизация культурной деятельности</w:t>
            </w:r>
          </w:p>
          <w:p w:rsidR="00D06572" w:rsidRPr="007B577B" w:rsidRDefault="00F548A8" w:rsidP="00F548A8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>. Создание условий для безопасного проживания населения на территории поселения.</w:t>
            </w:r>
          </w:p>
          <w:p w:rsidR="00D06572" w:rsidRPr="007B577B" w:rsidRDefault="00F548A8" w:rsidP="00F548A8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>. Содействие в привлечении молодых специалистов в поселение (врачей, учителей, работников ку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льтуры, муниципальных служащих).</w:t>
            </w:r>
          </w:p>
          <w:p w:rsidR="007E5CBB" w:rsidRPr="007B577B" w:rsidRDefault="00F548A8" w:rsidP="00F548A8">
            <w:pPr>
              <w:ind w:firstLine="3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6572"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. Содействие в обеспечении социальной поддержки 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слабозащищенным слоям населения.</w:t>
            </w:r>
          </w:p>
        </w:tc>
      </w:tr>
      <w:tr w:rsidR="007E5CBB" w:rsidTr="00D06572">
        <w:tc>
          <w:tcPr>
            <w:tcW w:w="3964" w:type="dxa"/>
          </w:tcPr>
          <w:p w:rsidR="007E5CBB" w:rsidRPr="007B577B" w:rsidRDefault="007E5CBB" w:rsidP="007E5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Укрупненное описание запланированных мероприятий (инвестиционных проектов) по проектированию, строительству, реко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струкции объектов социальной инфр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</w:p>
        </w:tc>
        <w:tc>
          <w:tcPr>
            <w:tcW w:w="5096" w:type="dxa"/>
          </w:tcPr>
          <w:p w:rsidR="00AF2A32" w:rsidRPr="007B577B" w:rsidRDefault="00AF2A32" w:rsidP="00AF2A32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Создание правовых, организационных условий для перехода к устойчивому социальному развитию посел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ния, эффективной реализации полномочий органов м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стного самоуправления;</w:t>
            </w:r>
          </w:p>
          <w:p w:rsidR="00AF2A32" w:rsidRPr="007B577B" w:rsidRDefault="00AF2A32" w:rsidP="00AF2A32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странения наркомании и алкоголизма;</w:t>
            </w:r>
          </w:p>
          <w:p w:rsidR="00AF2A32" w:rsidRPr="007B577B" w:rsidRDefault="00AF2A32" w:rsidP="00AF2A32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Реконструкция объектов социальной инфраструкт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ры;</w:t>
            </w:r>
          </w:p>
          <w:p w:rsidR="00AF2A32" w:rsidRPr="007B577B" w:rsidRDefault="00AF2A32" w:rsidP="00AF2A32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безопасного проживания н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селения на территории поселения;</w:t>
            </w:r>
          </w:p>
          <w:p w:rsidR="00AF2A32" w:rsidRPr="007B577B" w:rsidRDefault="00AF2A32" w:rsidP="00AF2A32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Содействие в привлечении молодых специалистов в поселение (врачей, учителей, работников культуры, м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ниципальных служащих)</w:t>
            </w:r>
          </w:p>
          <w:p w:rsidR="007E5CBB" w:rsidRPr="007B577B" w:rsidRDefault="00AF2A32" w:rsidP="00AF2A32">
            <w:pPr>
              <w:ind w:firstLine="3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Содействие в обеспечении социальной поддержки слабозащищенным слоям населения</w:t>
            </w:r>
          </w:p>
        </w:tc>
      </w:tr>
      <w:tr w:rsidR="007E5CBB" w:rsidTr="00D06572">
        <w:tc>
          <w:tcPr>
            <w:tcW w:w="3964" w:type="dxa"/>
          </w:tcPr>
          <w:p w:rsidR="007E5CBB" w:rsidRPr="007B577B" w:rsidRDefault="007E5CBB" w:rsidP="007E5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Срок и этапы реализации программы</w:t>
            </w:r>
          </w:p>
        </w:tc>
        <w:tc>
          <w:tcPr>
            <w:tcW w:w="5096" w:type="dxa"/>
          </w:tcPr>
          <w:p w:rsidR="007E5CBB" w:rsidRPr="007B577B" w:rsidRDefault="00AF2A32" w:rsidP="0098798E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8798E" w:rsidRPr="007B57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– 2027 годы</w:t>
            </w:r>
          </w:p>
        </w:tc>
      </w:tr>
      <w:tr w:rsidR="007E5CBB" w:rsidTr="00D06572">
        <w:tc>
          <w:tcPr>
            <w:tcW w:w="3964" w:type="dxa"/>
          </w:tcPr>
          <w:p w:rsidR="007E5CBB" w:rsidRPr="007B577B" w:rsidRDefault="007E5CBB" w:rsidP="007E5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096" w:type="dxa"/>
          </w:tcPr>
          <w:p w:rsidR="000D16EB" w:rsidRPr="007B577B" w:rsidRDefault="000D16EB" w:rsidP="000D16EB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Программы соста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ляет </w:t>
            </w:r>
            <w:r w:rsidR="00970C92" w:rsidRPr="007B57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числе:</w:t>
            </w:r>
          </w:p>
          <w:p w:rsidR="000D16EB" w:rsidRPr="007B577B" w:rsidRDefault="000D16EB" w:rsidP="000D16EB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Кировской области </w:t>
            </w:r>
            <w:r w:rsidR="00970C92" w:rsidRPr="007B57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0D16EB" w:rsidRPr="007B577B" w:rsidRDefault="000D16EB" w:rsidP="000D16EB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="00890A34" w:rsidRPr="007B577B">
              <w:rPr>
                <w:rFonts w:ascii="Times New Roman" w:hAnsi="Times New Roman" w:cs="Times New Roman"/>
                <w:sz w:val="20"/>
                <w:szCs w:val="20"/>
              </w:rPr>
              <w:t>Юрьянского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970C92" w:rsidRPr="007B57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:rsidR="00AF2A32" w:rsidRPr="007B577B" w:rsidRDefault="000D16EB" w:rsidP="00970C92">
            <w:pPr>
              <w:ind w:firstLine="3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муниципального образования </w:t>
            </w:r>
            <w:r w:rsidR="00890A34" w:rsidRPr="007B577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90A34" w:rsidRPr="007B57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90A34" w:rsidRPr="007B577B">
              <w:rPr>
                <w:rFonts w:ascii="Times New Roman" w:hAnsi="Times New Roman" w:cs="Times New Roman"/>
                <w:sz w:val="20"/>
                <w:szCs w:val="20"/>
              </w:rPr>
              <w:t>дянское сельское поселение Юрьянского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Киро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  <w:r w:rsidR="00970C92" w:rsidRPr="007B57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  <w:tr w:rsidR="007E5CBB" w:rsidTr="00D06572">
        <w:tc>
          <w:tcPr>
            <w:tcW w:w="3964" w:type="dxa"/>
          </w:tcPr>
          <w:p w:rsidR="007E5CBB" w:rsidRPr="007B577B" w:rsidRDefault="007E5CBB" w:rsidP="007E5C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096" w:type="dxa"/>
          </w:tcPr>
          <w:p w:rsidR="00BF600B" w:rsidRPr="007B577B" w:rsidRDefault="00BF600B" w:rsidP="00BF600B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и качества проживания населения;</w:t>
            </w:r>
          </w:p>
          <w:p w:rsidR="00BF600B" w:rsidRPr="007B577B" w:rsidRDefault="00BF600B" w:rsidP="00BF600B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безопасность, качество и эффективность использ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вания населением объектов социальной инфраструктуры поселения;</w:t>
            </w:r>
          </w:p>
          <w:p w:rsidR="00BF600B" w:rsidRPr="007B577B" w:rsidRDefault="00BF600B" w:rsidP="00BF600B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территориальная доступность объектов социальной инфраструктуры поселения для населения;</w:t>
            </w:r>
          </w:p>
          <w:p w:rsidR="00BF600B" w:rsidRPr="007B577B" w:rsidRDefault="00BF600B" w:rsidP="00BF600B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достижение расчетного уровня обеспеченности н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7E5CBB" w:rsidRPr="007B577B" w:rsidRDefault="00BF600B" w:rsidP="00BF600B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эффективность функционирования действующей с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77B">
              <w:rPr>
                <w:rFonts w:ascii="Times New Roman" w:hAnsi="Times New Roman" w:cs="Times New Roman"/>
                <w:sz w:val="20"/>
                <w:szCs w:val="20"/>
              </w:rPr>
              <w:t>циальной инфраструктуры</w:t>
            </w:r>
          </w:p>
        </w:tc>
      </w:tr>
    </w:tbl>
    <w:p w:rsidR="007E5CBB" w:rsidRDefault="007E5CBB" w:rsidP="007E5C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CBB" w:rsidRPr="00425C30" w:rsidRDefault="00BF600B" w:rsidP="00BF600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C30">
        <w:rPr>
          <w:rFonts w:ascii="Times New Roman" w:hAnsi="Times New Roman" w:cs="Times New Roman"/>
          <w:b/>
          <w:sz w:val="24"/>
          <w:szCs w:val="24"/>
        </w:rPr>
        <w:lastRenderedPageBreak/>
        <w:t>2.Характеристика</w:t>
      </w:r>
      <w:r w:rsidR="007E5CBB" w:rsidRPr="00425C30">
        <w:rPr>
          <w:rFonts w:ascii="Times New Roman" w:hAnsi="Times New Roman" w:cs="Times New Roman"/>
          <w:b/>
          <w:sz w:val="24"/>
          <w:szCs w:val="24"/>
        </w:rPr>
        <w:t xml:space="preserve"> существующего сост</w:t>
      </w:r>
      <w:r w:rsidRPr="00425C30">
        <w:rPr>
          <w:rFonts w:ascii="Times New Roman" w:hAnsi="Times New Roman" w:cs="Times New Roman"/>
          <w:b/>
          <w:sz w:val="24"/>
          <w:szCs w:val="24"/>
        </w:rPr>
        <w:t>ояния социальной инфраструктуры</w:t>
      </w:r>
    </w:p>
    <w:p w:rsidR="007E5CBB" w:rsidRPr="00425C30" w:rsidRDefault="005A17C1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C30">
        <w:rPr>
          <w:rFonts w:ascii="Times New Roman" w:hAnsi="Times New Roman" w:cs="Times New Roman"/>
          <w:b/>
          <w:sz w:val="24"/>
          <w:szCs w:val="24"/>
        </w:rPr>
        <w:t>2.1.О</w:t>
      </w:r>
      <w:r w:rsidR="007E5CBB" w:rsidRPr="00425C30">
        <w:rPr>
          <w:rFonts w:ascii="Times New Roman" w:hAnsi="Times New Roman" w:cs="Times New Roman"/>
          <w:b/>
          <w:sz w:val="24"/>
          <w:szCs w:val="24"/>
        </w:rPr>
        <w:t>писание социально-экономического состояния поселения</w:t>
      </w:r>
    </w:p>
    <w:p w:rsidR="00F40A7F" w:rsidRPr="00425C30" w:rsidRDefault="00F40A7F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A7F" w:rsidRPr="00425C30" w:rsidRDefault="00FA1B4C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C30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6E0F29" w:rsidRPr="00425C30">
        <w:rPr>
          <w:rFonts w:ascii="Times New Roman" w:hAnsi="Times New Roman" w:cs="Times New Roman"/>
          <w:sz w:val="24"/>
          <w:szCs w:val="24"/>
        </w:rPr>
        <w:t>Медянского сельского</w:t>
      </w:r>
      <w:r w:rsidRPr="00425C30">
        <w:rPr>
          <w:rFonts w:ascii="Times New Roman" w:hAnsi="Times New Roman" w:cs="Times New Roman"/>
          <w:sz w:val="24"/>
          <w:szCs w:val="24"/>
        </w:rPr>
        <w:t xml:space="preserve"> поселения составляет </w:t>
      </w:r>
      <w:r w:rsidR="006E0F29" w:rsidRPr="00425C30">
        <w:rPr>
          <w:rFonts w:ascii="Times New Roman" w:hAnsi="Times New Roman" w:cs="Times New Roman"/>
          <w:sz w:val="24"/>
          <w:szCs w:val="24"/>
        </w:rPr>
        <w:t>20371.00</w:t>
      </w:r>
      <w:r w:rsidR="00A02B64" w:rsidRPr="00425C30">
        <w:rPr>
          <w:rFonts w:ascii="Times New Roman" w:hAnsi="Times New Roman" w:cs="Times New Roman"/>
          <w:sz w:val="24"/>
          <w:szCs w:val="24"/>
        </w:rPr>
        <w:t xml:space="preserve"> га. Фа</w:t>
      </w:r>
      <w:r w:rsidR="00A02B64" w:rsidRPr="00425C30">
        <w:rPr>
          <w:rFonts w:ascii="Times New Roman" w:hAnsi="Times New Roman" w:cs="Times New Roman"/>
          <w:sz w:val="24"/>
          <w:szCs w:val="24"/>
        </w:rPr>
        <w:t>к</w:t>
      </w:r>
      <w:r w:rsidR="00A02B64" w:rsidRPr="00425C30">
        <w:rPr>
          <w:rFonts w:ascii="Times New Roman" w:hAnsi="Times New Roman" w:cs="Times New Roman"/>
          <w:sz w:val="24"/>
          <w:szCs w:val="24"/>
        </w:rPr>
        <w:t>тическая ч</w:t>
      </w:r>
      <w:r w:rsidRPr="00425C30">
        <w:rPr>
          <w:rFonts w:ascii="Times New Roman" w:hAnsi="Times New Roman" w:cs="Times New Roman"/>
          <w:sz w:val="24"/>
          <w:szCs w:val="24"/>
        </w:rPr>
        <w:t>исленность населения по данным на 01.01.201</w:t>
      </w:r>
      <w:r w:rsidR="006E0F29" w:rsidRPr="00425C30">
        <w:rPr>
          <w:rFonts w:ascii="Times New Roman" w:hAnsi="Times New Roman" w:cs="Times New Roman"/>
          <w:sz w:val="24"/>
          <w:szCs w:val="24"/>
        </w:rPr>
        <w:t>7</w:t>
      </w:r>
      <w:r w:rsidRPr="00425C30">
        <w:rPr>
          <w:rFonts w:ascii="Times New Roman" w:hAnsi="Times New Roman" w:cs="Times New Roman"/>
          <w:sz w:val="24"/>
          <w:szCs w:val="24"/>
        </w:rPr>
        <w:t xml:space="preserve"> – </w:t>
      </w:r>
      <w:r w:rsidR="006E0F29" w:rsidRPr="00425C30">
        <w:rPr>
          <w:rFonts w:ascii="Times New Roman" w:hAnsi="Times New Roman" w:cs="Times New Roman"/>
          <w:sz w:val="24"/>
          <w:szCs w:val="24"/>
        </w:rPr>
        <w:t>666</w:t>
      </w:r>
      <w:r w:rsidRPr="00425C30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A02B64" w:rsidRPr="00425C30">
        <w:rPr>
          <w:rFonts w:ascii="Times New Roman" w:hAnsi="Times New Roman" w:cs="Times New Roman"/>
          <w:sz w:val="24"/>
          <w:szCs w:val="24"/>
        </w:rPr>
        <w:t xml:space="preserve"> Численность по последней всероссийской переписи населения (2010 год) составляет 522 человека.</w:t>
      </w:r>
    </w:p>
    <w:p w:rsidR="00F40A7F" w:rsidRPr="00425C30" w:rsidRDefault="00FA1B4C" w:rsidP="00F40A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C30">
        <w:rPr>
          <w:rFonts w:ascii="Times New Roman" w:hAnsi="Times New Roman" w:cs="Times New Roman"/>
          <w:sz w:val="24"/>
          <w:szCs w:val="24"/>
        </w:rPr>
        <w:t xml:space="preserve">В состав поселения входят </w:t>
      </w:r>
      <w:r w:rsidR="006E0F29" w:rsidRPr="00425C30">
        <w:rPr>
          <w:rFonts w:ascii="Times New Roman" w:hAnsi="Times New Roman" w:cs="Times New Roman"/>
          <w:sz w:val="24"/>
          <w:szCs w:val="24"/>
        </w:rPr>
        <w:t>27</w:t>
      </w:r>
      <w:r w:rsidRPr="00425C30">
        <w:rPr>
          <w:rFonts w:ascii="Times New Roman" w:hAnsi="Times New Roman" w:cs="Times New Roman"/>
          <w:sz w:val="24"/>
          <w:szCs w:val="24"/>
        </w:rPr>
        <w:t xml:space="preserve"> населённых пункта: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2"/>
        <w:gridCol w:w="1804"/>
        <w:gridCol w:w="1985"/>
        <w:gridCol w:w="2126"/>
      </w:tblGrid>
      <w:tr w:rsidR="006F76AF" w:rsidRPr="006F76AF" w:rsidTr="006006E0">
        <w:trPr>
          <w:cantSplit/>
        </w:trPr>
        <w:tc>
          <w:tcPr>
            <w:tcW w:w="2732" w:type="dxa"/>
            <w:vMerge w:val="restart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Наименование       нас</w:t>
            </w: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ленных пунктов</w:t>
            </w:r>
          </w:p>
        </w:tc>
        <w:tc>
          <w:tcPr>
            <w:tcW w:w="3789" w:type="dxa"/>
            <w:gridSpan w:val="2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6AF" w:rsidRPr="006F76AF" w:rsidTr="006006E0">
        <w:trPr>
          <w:cantSplit/>
        </w:trPr>
        <w:tc>
          <w:tcPr>
            <w:tcW w:w="2732" w:type="dxa"/>
            <w:vMerge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</w:tcPr>
          <w:p w:rsidR="006F76AF" w:rsidRPr="00425C30" w:rsidRDefault="006F76AF" w:rsidP="003B270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жит</w:t>
            </w: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лей</w:t>
            </w:r>
            <w:r w:rsidRPr="00425C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201</w:t>
            </w:r>
            <w:r w:rsidR="003B270D" w:rsidRPr="00425C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( чел</w:t>
            </w: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век)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жителей</w:t>
            </w:r>
            <w:r w:rsidRPr="00425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</w:t>
            </w:r>
            <w:r w:rsidR="003B270D" w:rsidRPr="00425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6F76AF" w:rsidRPr="00425C30" w:rsidRDefault="006F76AF" w:rsidP="006F76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человек)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до центра сельского поселения (км) 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Боярки</w:t>
            </w:r>
          </w:p>
        </w:tc>
        <w:tc>
          <w:tcPr>
            <w:tcW w:w="1804" w:type="dxa"/>
          </w:tcPr>
          <w:p w:rsidR="006F76AF" w:rsidRPr="00425C30" w:rsidRDefault="003B270D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Бакичи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Брюханы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Васенины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Демидовы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Домраченки</w:t>
            </w:r>
          </w:p>
        </w:tc>
        <w:tc>
          <w:tcPr>
            <w:tcW w:w="1804" w:type="dxa"/>
          </w:tcPr>
          <w:p w:rsidR="006F76AF" w:rsidRPr="00425C30" w:rsidRDefault="003B270D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6F76AF" w:rsidRPr="00425C30" w:rsidRDefault="00E8669E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Запольцы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Зоновы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Колышманы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Кузнецовщина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6F76AF" w:rsidRPr="00425C30" w:rsidRDefault="007F71B9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Лаптевы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Лени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Макаренки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Малое Чураково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Большие Чураково</w:t>
            </w:r>
          </w:p>
        </w:tc>
        <w:tc>
          <w:tcPr>
            <w:tcW w:w="1804" w:type="dxa"/>
          </w:tcPr>
          <w:p w:rsidR="006F76AF" w:rsidRPr="00425C30" w:rsidRDefault="0001636D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6F76AF" w:rsidRPr="00425C30" w:rsidRDefault="0001636D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Медяны</w:t>
            </w:r>
          </w:p>
        </w:tc>
        <w:tc>
          <w:tcPr>
            <w:tcW w:w="1804" w:type="dxa"/>
          </w:tcPr>
          <w:p w:rsidR="006F76AF" w:rsidRPr="00425C30" w:rsidRDefault="0001636D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985" w:type="dxa"/>
          </w:tcPr>
          <w:p w:rsidR="006F76AF" w:rsidRPr="00425C30" w:rsidRDefault="006F76AF" w:rsidP="0001636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  <w:r w:rsidR="0001636D"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Никольская ГЭС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Ольковы</w:t>
            </w:r>
          </w:p>
        </w:tc>
        <w:tc>
          <w:tcPr>
            <w:tcW w:w="1804" w:type="dxa"/>
          </w:tcPr>
          <w:p w:rsidR="006F76AF" w:rsidRPr="00425C30" w:rsidRDefault="009A72B7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F76AF" w:rsidRPr="00425C30" w:rsidRDefault="009A72B7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Сидоровщина</w:t>
            </w:r>
          </w:p>
        </w:tc>
        <w:tc>
          <w:tcPr>
            <w:tcW w:w="1804" w:type="dxa"/>
          </w:tcPr>
          <w:p w:rsidR="006F76AF" w:rsidRPr="00425C30" w:rsidRDefault="009A72B7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6F76AF" w:rsidRPr="00425C30" w:rsidRDefault="009A72B7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Сомовщина</w:t>
            </w:r>
          </w:p>
        </w:tc>
        <w:tc>
          <w:tcPr>
            <w:tcW w:w="1804" w:type="dxa"/>
          </w:tcPr>
          <w:p w:rsidR="006F76AF" w:rsidRPr="00425C30" w:rsidRDefault="00C1183D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Сорокины</w:t>
            </w:r>
          </w:p>
        </w:tc>
        <w:tc>
          <w:tcPr>
            <w:tcW w:w="1804" w:type="dxa"/>
          </w:tcPr>
          <w:p w:rsidR="006F76AF" w:rsidRPr="00425C30" w:rsidRDefault="00C1183D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6F76AF" w:rsidRPr="00425C30" w:rsidRDefault="00C1183D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Спащина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Стеничи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Устиновичи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Устье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6F76AF" w:rsidRPr="00425C30" w:rsidRDefault="00481510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Храмушины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F76AF" w:rsidRPr="00425C30" w:rsidRDefault="00481510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6F76AF" w:rsidRPr="006F76AF" w:rsidTr="006006E0">
        <w:trPr>
          <w:cantSplit/>
        </w:trPr>
        <w:tc>
          <w:tcPr>
            <w:tcW w:w="2732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Шибаны</w:t>
            </w:r>
          </w:p>
        </w:tc>
        <w:tc>
          <w:tcPr>
            <w:tcW w:w="1804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F76AF" w:rsidRPr="00425C30" w:rsidRDefault="006F76AF" w:rsidP="006F76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</w:tbl>
    <w:p w:rsidR="00427F17" w:rsidRDefault="00427F17" w:rsidP="00427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F17" w:rsidRPr="00425C30" w:rsidRDefault="00427F17" w:rsidP="00427F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5C30">
        <w:rPr>
          <w:rFonts w:ascii="Times New Roman" w:hAnsi="Times New Roman" w:cs="Times New Roman"/>
          <w:b/>
          <w:i/>
          <w:sz w:val="24"/>
          <w:szCs w:val="24"/>
        </w:rPr>
        <w:t>Демографическая ситуация</w:t>
      </w:r>
    </w:p>
    <w:p w:rsidR="00D07A21" w:rsidRPr="00425C30" w:rsidRDefault="00427F17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C30">
        <w:rPr>
          <w:rFonts w:ascii="Times New Roman" w:hAnsi="Times New Roman" w:cs="Times New Roman"/>
          <w:sz w:val="24"/>
          <w:szCs w:val="24"/>
        </w:rPr>
        <w:t>Общая численность населения поселения на 01.01.201</w:t>
      </w:r>
      <w:r w:rsidR="00C2573C" w:rsidRPr="00425C30">
        <w:rPr>
          <w:rFonts w:ascii="Times New Roman" w:hAnsi="Times New Roman" w:cs="Times New Roman"/>
          <w:sz w:val="24"/>
          <w:szCs w:val="24"/>
        </w:rPr>
        <w:t>7</w:t>
      </w:r>
      <w:r w:rsidRPr="00425C30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C2573C" w:rsidRPr="00425C30">
        <w:rPr>
          <w:rFonts w:ascii="Times New Roman" w:hAnsi="Times New Roman" w:cs="Times New Roman"/>
          <w:sz w:val="24"/>
          <w:szCs w:val="24"/>
        </w:rPr>
        <w:t>666</w:t>
      </w:r>
      <w:r w:rsidRPr="00425C3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07A21" w:rsidRPr="00425C30" w:rsidRDefault="00427F17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C30">
        <w:rPr>
          <w:rFonts w:ascii="Times New Roman" w:hAnsi="Times New Roman" w:cs="Times New Roman"/>
          <w:sz w:val="24"/>
          <w:szCs w:val="24"/>
        </w:rPr>
        <w:t xml:space="preserve">Детей до 6 лет включительно – </w:t>
      </w:r>
      <w:r w:rsidR="00DE22FA" w:rsidRPr="00425C30">
        <w:rPr>
          <w:rFonts w:ascii="Times New Roman" w:hAnsi="Times New Roman" w:cs="Times New Roman"/>
          <w:sz w:val="24"/>
          <w:szCs w:val="24"/>
        </w:rPr>
        <w:t>33</w:t>
      </w:r>
      <w:r w:rsidRPr="00425C30">
        <w:rPr>
          <w:rFonts w:ascii="Times New Roman" w:hAnsi="Times New Roman" w:cs="Times New Roman"/>
          <w:sz w:val="24"/>
          <w:szCs w:val="24"/>
        </w:rPr>
        <w:t xml:space="preserve"> человек, от 7 до 15 лет включительно – </w:t>
      </w:r>
      <w:r w:rsidR="00DC4DC4" w:rsidRPr="00425C30">
        <w:rPr>
          <w:rFonts w:ascii="Times New Roman" w:hAnsi="Times New Roman" w:cs="Times New Roman"/>
          <w:sz w:val="24"/>
          <w:szCs w:val="24"/>
        </w:rPr>
        <w:t>58</w:t>
      </w:r>
      <w:r w:rsidRPr="00425C30">
        <w:rPr>
          <w:rFonts w:ascii="Times New Roman" w:hAnsi="Times New Roman" w:cs="Times New Roman"/>
          <w:sz w:val="24"/>
          <w:szCs w:val="24"/>
        </w:rPr>
        <w:t xml:space="preserve"> ч</w:t>
      </w:r>
      <w:r w:rsidRPr="00425C30">
        <w:rPr>
          <w:rFonts w:ascii="Times New Roman" w:hAnsi="Times New Roman" w:cs="Times New Roman"/>
          <w:sz w:val="24"/>
          <w:szCs w:val="24"/>
        </w:rPr>
        <w:t>е</w:t>
      </w:r>
      <w:r w:rsidRPr="00425C30">
        <w:rPr>
          <w:rFonts w:ascii="Times New Roman" w:hAnsi="Times New Roman" w:cs="Times New Roman"/>
          <w:sz w:val="24"/>
          <w:szCs w:val="24"/>
        </w:rPr>
        <w:t xml:space="preserve">ловек, </w:t>
      </w:r>
      <w:r w:rsidR="00D07A21" w:rsidRPr="00425C30">
        <w:rPr>
          <w:rFonts w:ascii="Times New Roman" w:hAnsi="Times New Roman" w:cs="Times New Roman"/>
          <w:sz w:val="24"/>
          <w:szCs w:val="24"/>
        </w:rPr>
        <w:t xml:space="preserve">от 16 до 17 лет включительно – </w:t>
      </w:r>
      <w:r w:rsidR="002610DD" w:rsidRPr="00425C30">
        <w:rPr>
          <w:rFonts w:ascii="Times New Roman" w:hAnsi="Times New Roman" w:cs="Times New Roman"/>
          <w:sz w:val="24"/>
          <w:szCs w:val="24"/>
        </w:rPr>
        <w:t>10</w:t>
      </w:r>
      <w:r w:rsidR="00D07A21" w:rsidRPr="00425C3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F1178" w:rsidRPr="00425C30" w:rsidRDefault="00D07A21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C30">
        <w:rPr>
          <w:rFonts w:ascii="Times New Roman" w:hAnsi="Times New Roman" w:cs="Times New Roman"/>
          <w:sz w:val="24"/>
          <w:szCs w:val="24"/>
        </w:rPr>
        <w:t>Ч</w:t>
      </w:r>
      <w:r w:rsidR="00427F17" w:rsidRPr="00425C30">
        <w:rPr>
          <w:rFonts w:ascii="Times New Roman" w:hAnsi="Times New Roman" w:cs="Times New Roman"/>
          <w:sz w:val="24"/>
          <w:szCs w:val="24"/>
        </w:rPr>
        <w:t xml:space="preserve">исленность населения </w:t>
      </w:r>
      <w:r w:rsidRPr="00425C30">
        <w:rPr>
          <w:rFonts w:ascii="Times New Roman" w:hAnsi="Times New Roman" w:cs="Times New Roman"/>
          <w:sz w:val="24"/>
          <w:szCs w:val="24"/>
        </w:rPr>
        <w:t xml:space="preserve">трудоспособного возраста составляет </w:t>
      </w:r>
      <w:r w:rsidR="001C3DCD" w:rsidRPr="00425C30">
        <w:rPr>
          <w:rFonts w:ascii="Times New Roman" w:hAnsi="Times New Roman" w:cs="Times New Roman"/>
          <w:sz w:val="24"/>
          <w:szCs w:val="24"/>
        </w:rPr>
        <w:t>380</w:t>
      </w:r>
      <w:r w:rsidRPr="00425C30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557A8D" w:rsidRPr="00425C30">
        <w:rPr>
          <w:rFonts w:ascii="Times New Roman" w:hAnsi="Times New Roman" w:cs="Times New Roman"/>
          <w:sz w:val="24"/>
          <w:szCs w:val="24"/>
        </w:rPr>
        <w:t>57,06</w:t>
      </w:r>
      <w:r w:rsidRPr="00425C30">
        <w:rPr>
          <w:rFonts w:ascii="Times New Roman" w:hAnsi="Times New Roman" w:cs="Times New Roman"/>
          <w:sz w:val="24"/>
          <w:szCs w:val="24"/>
        </w:rPr>
        <w:t xml:space="preserve"> % от общей численности населения), </w:t>
      </w:r>
      <w:r w:rsidR="00427F17" w:rsidRPr="00425C30">
        <w:rPr>
          <w:rFonts w:ascii="Times New Roman" w:hAnsi="Times New Roman" w:cs="Times New Roman"/>
          <w:sz w:val="24"/>
          <w:szCs w:val="24"/>
        </w:rPr>
        <w:t xml:space="preserve">старше трудоспособного возраста – </w:t>
      </w:r>
      <w:r w:rsidR="002610DD" w:rsidRPr="00425C30">
        <w:rPr>
          <w:rFonts w:ascii="Times New Roman" w:hAnsi="Times New Roman" w:cs="Times New Roman"/>
          <w:sz w:val="24"/>
          <w:szCs w:val="24"/>
        </w:rPr>
        <w:t>185</w:t>
      </w:r>
      <w:r w:rsidR="00427F17" w:rsidRPr="00425C30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2610DD" w:rsidRPr="00425C30">
        <w:rPr>
          <w:rFonts w:ascii="Times New Roman" w:hAnsi="Times New Roman" w:cs="Times New Roman"/>
          <w:sz w:val="24"/>
          <w:szCs w:val="24"/>
        </w:rPr>
        <w:t>27,78</w:t>
      </w:r>
      <w:r w:rsidR="00427F17" w:rsidRPr="00425C30">
        <w:rPr>
          <w:rFonts w:ascii="Times New Roman" w:hAnsi="Times New Roman" w:cs="Times New Roman"/>
          <w:sz w:val="24"/>
          <w:szCs w:val="24"/>
        </w:rPr>
        <w:t xml:space="preserve"> % от общей численности</w:t>
      </w:r>
      <w:r w:rsidRPr="00425C30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427F17" w:rsidRPr="00425C30">
        <w:rPr>
          <w:rFonts w:ascii="Times New Roman" w:hAnsi="Times New Roman" w:cs="Times New Roman"/>
          <w:sz w:val="24"/>
          <w:szCs w:val="24"/>
        </w:rPr>
        <w:t>), из них работающие лица пенсионного во</w:t>
      </w:r>
      <w:r w:rsidR="00427F17" w:rsidRPr="00425C30">
        <w:rPr>
          <w:rFonts w:ascii="Times New Roman" w:hAnsi="Times New Roman" w:cs="Times New Roman"/>
          <w:sz w:val="24"/>
          <w:szCs w:val="24"/>
        </w:rPr>
        <w:t>з</w:t>
      </w:r>
      <w:r w:rsidR="00427F17" w:rsidRPr="00425C30">
        <w:rPr>
          <w:rFonts w:ascii="Times New Roman" w:hAnsi="Times New Roman" w:cs="Times New Roman"/>
          <w:sz w:val="24"/>
          <w:szCs w:val="24"/>
        </w:rPr>
        <w:t xml:space="preserve">раста – </w:t>
      </w:r>
      <w:r w:rsidR="00B7122D" w:rsidRPr="00425C30">
        <w:rPr>
          <w:rFonts w:ascii="Times New Roman" w:hAnsi="Times New Roman" w:cs="Times New Roman"/>
          <w:sz w:val="24"/>
          <w:szCs w:val="24"/>
        </w:rPr>
        <w:t>12</w:t>
      </w:r>
      <w:r w:rsidR="00427F17" w:rsidRPr="00425C30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B7122D" w:rsidRPr="00425C30">
        <w:rPr>
          <w:rFonts w:ascii="Times New Roman" w:hAnsi="Times New Roman" w:cs="Times New Roman"/>
          <w:sz w:val="24"/>
          <w:szCs w:val="24"/>
        </w:rPr>
        <w:t>1,8</w:t>
      </w:r>
      <w:r w:rsidR="00427F17" w:rsidRPr="00425C30">
        <w:rPr>
          <w:rFonts w:ascii="Times New Roman" w:hAnsi="Times New Roman" w:cs="Times New Roman"/>
          <w:sz w:val="24"/>
          <w:szCs w:val="24"/>
        </w:rPr>
        <w:t xml:space="preserve"> % от общей численности</w:t>
      </w:r>
      <w:r w:rsidRPr="00425C30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427F17" w:rsidRPr="00425C30">
        <w:rPr>
          <w:rFonts w:ascii="Times New Roman" w:hAnsi="Times New Roman" w:cs="Times New Roman"/>
          <w:sz w:val="24"/>
          <w:szCs w:val="24"/>
        </w:rPr>
        <w:t>), неработающие лица пе</w:t>
      </w:r>
      <w:r w:rsidR="00427F17" w:rsidRPr="00425C30">
        <w:rPr>
          <w:rFonts w:ascii="Times New Roman" w:hAnsi="Times New Roman" w:cs="Times New Roman"/>
          <w:sz w:val="24"/>
          <w:szCs w:val="24"/>
        </w:rPr>
        <w:t>н</w:t>
      </w:r>
      <w:r w:rsidR="00427F17" w:rsidRPr="00425C30">
        <w:rPr>
          <w:rFonts w:ascii="Times New Roman" w:hAnsi="Times New Roman" w:cs="Times New Roman"/>
          <w:sz w:val="24"/>
          <w:szCs w:val="24"/>
        </w:rPr>
        <w:t xml:space="preserve">сионного возраста </w:t>
      </w:r>
      <w:r w:rsidR="00B7122D" w:rsidRPr="00425C30">
        <w:rPr>
          <w:rFonts w:ascii="Times New Roman" w:hAnsi="Times New Roman" w:cs="Times New Roman"/>
          <w:sz w:val="24"/>
          <w:szCs w:val="24"/>
        </w:rPr>
        <w:t>173</w:t>
      </w:r>
      <w:r w:rsidR="00427F17" w:rsidRPr="00425C30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B7122D" w:rsidRPr="00425C30">
        <w:rPr>
          <w:rFonts w:ascii="Times New Roman" w:hAnsi="Times New Roman" w:cs="Times New Roman"/>
          <w:sz w:val="24"/>
          <w:szCs w:val="24"/>
        </w:rPr>
        <w:t>25,98</w:t>
      </w:r>
      <w:r w:rsidR="00427F17" w:rsidRPr="00425C30">
        <w:rPr>
          <w:rFonts w:ascii="Times New Roman" w:hAnsi="Times New Roman" w:cs="Times New Roman"/>
          <w:sz w:val="24"/>
          <w:szCs w:val="24"/>
        </w:rPr>
        <w:t xml:space="preserve"> % от общей численности</w:t>
      </w:r>
      <w:r w:rsidRPr="00425C30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427F17" w:rsidRPr="00425C30">
        <w:rPr>
          <w:rFonts w:ascii="Times New Roman" w:hAnsi="Times New Roman" w:cs="Times New Roman"/>
          <w:sz w:val="24"/>
          <w:szCs w:val="24"/>
        </w:rPr>
        <w:t>).</w:t>
      </w:r>
      <w:r w:rsidR="00B328AA" w:rsidRPr="00425C30">
        <w:rPr>
          <w:rFonts w:ascii="Times New Roman" w:hAnsi="Times New Roman" w:cs="Times New Roman"/>
          <w:sz w:val="24"/>
          <w:szCs w:val="24"/>
        </w:rPr>
        <w:t xml:space="preserve"> Числе</w:t>
      </w:r>
      <w:r w:rsidR="00B328AA" w:rsidRPr="00425C30">
        <w:rPr>
          <w:rFonts w:ascii="Times New Roman" w:hAnsi="Times New Roman" w:cs="Times New Roman"/>
          <w:sz w:val="24"/>
          <w:szCs w:val="24"/>
        </w:rPr>
        <w:t>н</w:t>
      </w:r>
      <w:r w:rsidR="00B328AA" w:rsidRPr="00425C30">
        <w:rPr>
          <w:rFonts w:ascii="Times New Roman" w:hAnsi="Times New Roman" w:cs="Times New Roman"/>
          <w:sz w:val="24"/>
          <w:szCs w:val="24"/>
        </w:rPr>
        <w:t>ность работающих на селе ежегодно снижается. Основными причинами являются ни</w:t>
      </w:r>
      <w:r w:rsidR="00B328AA" w:rsidRPr="00425C30">
        <w:rPr>
          <w:rFonts w:ascii="Times New Roman" w:hAnsi="Times New Roman" w:cs="Times New Roman"/>
          <w:sz w:val="24"/>
          <w:szCs w:val="24"/>
        </w:rPr>
        <w:t>з</w:t>
      </w:r>
      <w:r w:rsidR="00B328AA" w:rsidRPr="00425C30">
        <w:rPr>
          <w:rFonts w:ascii="Times New Roman" w:hAnsi="Times New Roman" w:cs="Times New Roman"/>
          <w:sz w:val="24"/>
          <w:szCs w:val="24"/>
        </w:rPr>
        <w:t>кая заработная плата, отсутствие жилья, старение населения.</w:t>
      </w:r>
    </w:p>
    <w:p w:rsidR="00F40A7F" w:rsidRPr="00425C30" w:rsidRDefault="00F40A7F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F17" w:rsidRPr="00425C30" w:rsidRDefault="00427BBB" w:rsidP="00427B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C30">
        <w:rPr>
          <w:rFonts w:ascii="Times New Roman" w:hAnsi="Times New Roman" w:cs="Times New Roman"/>
          <w:i/>
          <w:sz w:val="24"/>
          <w:szCs w:val="24"/>
        </w:rPr>
        <w:t>Данные о среднегодовом приросте населения и тенденции его изменения</w:t>
      </w:r>
    </w:p>
    <w:tbl>
      <w:tblPr>
        <w:tblStyle w:val="a3"/>
        <w:tblW w:w="0" w:type="auto"/>
        <w:tblLook w:val="04A0"/>
      </w:tblPr>
      <w:tblGrid>
        <w:gridCol w:w="562"/>
        <w:gridCol w:w="4678"/>
        <w:gridCol w:w="1276"/>
        <w:gridCol w:w="1276"/>
        <w:gridCol w:w="1268"/>
      </w:tblGrid>
      <w:tr w:rsidR="00427BBB" w:rsidTr="00427BBB">
        <w:tc>
          <w:tcPr>
            <w:tcW w:w="562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276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68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427BBB" w:rsidTr="00427BBB">
        <w:tc>
          <w:tcPr>
            <w:tcW w:w="562" w:type="dxa"/>
          </w:tcPr>
          <w:p w:rsidR="00427BBB" w:rsidRPr="00425C30" w:rsidRDefault="00427BBB" w:rsidP="00427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Естественный прирос (убыль)</w:t>
            </w:r>
          </w:p>
        </w:tc>
        <w:tc>
          <w:tcPr>
            <w:tcW w:w="1276" w:type="dxa"/>
          </w:tcPr>
          <w:p w:rsidR="00427BBB" w:rsidRPr="00425C30" w:rsidRDefault="003672EA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427BBB" w:rsidRPr="00425C30" w:rsidRDefault="007D5508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268" w:type="dxa"/>
          </w:tcPr>
          <w:p w:rsidR="00427BBB" w:rsidRPr="00425C30" w:rsidRDefault="007D5508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</w:tr>
      <w:tr w:rsidR="00427BBB" w:rsidTr="00427BBB">
        <w:tc>
          <w:tcPr>
            <w:tcW w:w="562" w:type="dxa"/>
          </w:tcPr>
          <w:p w:rsidR="00427BBB" w:rsidRPr="00425C30" w:rsidRDefault="00427BBB" w:rsidP="00427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78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Рождаемость, чел</w:t>
            </w:r>
          </w:p>
        </w:tc>
        <w:tc>
          <w:tcPr>
            <w:tcW w:w="1276" w:type="dxa"/>
          </w:tcPr>
          <w:p w:rsidR="00427BBB" w:rsidRPr="00425C30" w:rsidRDefault="00A600CD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7BBB" w:rsidRPr="00425C30" w:rsidRDefault="00A600CD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8" w:type="dxa"/>
          </w:tcPr>
          <w:p w:rsidR="00427BBB" w:rsidRPr="00425C30" w:rsidRDefault="006F2D6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27BBB" w:rsidTr="00427BBB">
        <w:tc>
          <w:tcPr>
            <w:tcW w:w="562" w:type="dxa"/>
          </w:tcPr>
          <w:p w:rsidR="00427BBB" w:rsidRPr="00425C30" w:rsidRDefault="00427BBB" w:rsidP="00427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78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Смертность, чел.</w:t>
            </w:r>
          </w:p>
        </w:tc>
        <w:tc>
          <w:tcPr>
            <w:tcW w:w="1276" w:type="dxa"/>
          </w:tcPr>
          <w:p w:rsidR="00427BBB" w:rsidRPr="00425C30" w:rsidRDefault="006F2D6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27BBB" w:rsidRPr="00425C30" w:rsidRDefault="006F2D6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8" w:type="dxa"/>
          </w:tcPr>
          <w:p w:rsidR="00427BBB" w:rsidRPr="00425C30" w:rsidRDefault="006F2D6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7BBB" w:rsidTr="00427BBB">
        <w:tc>
          <w:tcPr>
            <w:tcW w:w="562" w:type="dxa"/>
          </w:tcPr>
          <w:p w:rsidR="00427BBB" w:rsidRPr="00425C30" w:rsidRDefault="00427BBB" w:rsidP="00427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Общая численность населения</w:t>
            </w:r>
          </w:p>
        </w:tc>
        <w:tc>
          <w:tcPr>
            <w:tcW w:w="1276" w:type="dxa"/>
          </w:tcPr>
          <w:p w:rsidR="00427BBB" w:rsidRPr="00425C30" w:rsidRDefault="007423FF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276" w:type="dxa"/>
          </w:tcPr>
          <w:p w:rsidR="00427BBB" w:rsidRPr="00425C30" w:rsidRDefault="007423FF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1268" w:type="dxa"/>
          </w:tcPr>
          <w:p w:rsidR="00427BBB" w:rsidRPr="00425C30" w:rsidRDefault="004D13BC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</w:tr>
      <w:tr w:rsidR="00427BBB" w:rsidTr="00427BBB">
        <w:tc>
          <w:tcPr>
            <w:tcW w:w="562" w:type="dxa"/>
          </w:tcPr>
          <w:p w:rsidR="00427BBB" w:rsidRPr="00425C30" w:rsidRDefault="00427BBB" w:rsidP="00427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427BBB" w:rsidRPr="00425C30" w:rsidRDefault="007E1376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Средняя п</w:t>
            </w:r>
            <w:r w:rsidR="00427BBB" w:rsidRPr="00425C30">
              <w:rPr>
                <w:rFonts w:ascii="Times New Roman" w:hAnsi="Times New Roman" w:cs="Times New Roman"/>
                <w:sz w:val="20"/>
                <w:szCs w:val="20"/>
              </w:rPr>
              <w:t>родолжительность жизни</w:t>
            </w:r>
          </w:p>
        </w:tc>
        <w:tc>
          <w:tcPr>
            <w:tcW w:w="1276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BBB" w:rsidTr="00427BBB">
        <w:tc>
          <w:tcPr>
            <w:tcW w:w="562" w:type="dxa"/>
          </w:tcPr>
          <w:p w:rsidR="00427BBB" w:rsidRPr="00425C30" w:rsidRDefault="00427BBB" w:rsidP="00427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678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276" w:type="dxa"/>
          </w:tcPr>
          <w:p w:rsidR="00427BBB" w:rsidRPr="00425C30" w:rsidRDefault="002907C6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427BBB" w:rsidRPr="00425C30" w:rsidRDefault="002907C6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68" w:type="dxa"/>
          </w:tcPr>
          <w:p w:rsidR="00427BBB" w:rsidRPr="00425C30" w:rsidRDefault="002907C6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27BBB" w:rsidTr="00427BBB">
        <w:tc>
          <w:tcPr>
            <w:tcW w:w="562" w:type="dxa"/>
          </w:tcPr>
          <w:p w:rsidR="00427BBB" w:rsidRPr="00425C30" w:rsidRDefault="00427BBB" w:rsidP="00427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678" w:type="dxa"/>
          </w:tcPr>
          <w:p w:rsidR="00427BBB" w:rsidRPr="00425C30" w:rsidRDefault="00427BB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276" w:type="dxa"/>
          </w:tcPr>
          <w:p w:rsidR="00427BBB" w:rsidRPr="00425C30" w:rsidRDefault="002907C6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427BBB" w:rsidRPr="00425C30" w:rsidRDefault="003E6A10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68" w:type="dxa"/>
          </w:tcPr>
          <w:p w:rsidR="00427BBB" w:rsidRPr="00425C30" w:rsidRDefault="003E6A10" w:rsidP="00A07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3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:rsidR="00F40A7F" w:rsidRDefault="00F40A7F" w:rsidP="00F4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54D" w:rsidRPr="00723447" w:rsidRDefault="00C1354D" w:rsidP="00C135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447">
        <w:rPr>
          <w:rFonts w:ascii="Times New Roman" w:hAnsi="Times New Roman" w:cs="Times New Roman"/>
          <w:b/>
          <w:i/>
          <w:sz w:val="24"/>
          <w:szCs w:val="24"/>
        </w:rPr>
        <w:t>Инвестиции</w:t>
      </w:r>
    </w:p>
    <w:p w:rsidR="00364222" w:rsidRPr="00723447" w:rsidRDefault="00364222" w:rsidP="00364222">
      <w:pPr>
        <w:jc w:val="both"/>
        <w:rPr>
          <w:rFonts w:ascii="Times New Roman" w:hAnsi="Times New Roman" w:cs="Times New Roman"/>
          <w:sz w:val="24"/>
          <w:szCs w:val="24"/>
        </w:rPr>
      </w:pPr>
      <w:r w:rsidRPr="00723447">
        <w:rPr>
          <w:rFonts w:ascii="Times New Roman" w:hAnsi="Times New Roman" w:cs="Times New Roman"/>
          <w:sz w:val="24"/>
          <w:szCs w:val="24"/>
        </w:rPr>
        <w:t xml:space="preserve">        Инвестиции в основной капитал по источникам финансирования в 2017 году с</w:t>
      </w:r>
      <w:r w:rsidRPr="00723447">
        <w:rPr>
          <w:rFonts w:ascii="Times New Roman" w:hAnsi="Times New Roman" w:cs="Times New Roman"/>
          <w:sz w:val="24"/>
          <w:szCs w:val="24"/>
        </w:rPr>
        <w:t>о</w:t>
      </w:r>
      <w:r w:rsidRPr="00723447">
        <w:rPr>
          <w:rFonts w:ascii="Times New Roman" w:hAnsi="Times New Roman" w:cs="Times New Roman"/>
          <w:sz w:val="24"/>
          <w:szCs w:val="24"/>
        </w:rPr>
        <w:t>ставят – собственные средства предприятий 6220,0 тыс. рублей (снижение к 2016 году 34 %), привлеченные средства 1780,0 тыс. рублей (сокращение к 201</w:t>
      </w:r>
      <w:r w:rsidR="00161C9F" w:rsidRPr="00723447">
        <w:rPr>
          <w:rFonts w:ascii="Times New Roman" w:hAnsi="Times New Roman" w:cs="Times New Roman"/>
          <w:sz w:val="24"/>
          <w:szCs w:val="24"/>
        </w:rPr>
        <w:t>5</w:t>
      </w:r>
      <w:r w:rsidRPr="00723447">
        <w:rPr>
          <w:rFonts w:ascii="Times New Roman" w:hAnsi="Times New Roman" w:cs="Times New Roman"/>
          <w:sz w:val="24"/>
          <w:szCs w:val="24"/>
        </w:rPr>
        <w:t xml:space="preserve"> году 10,0 %).</w:t>
      </w:r>
    </w:p>
    <w:p w:rsidR="00C1354D" w:rsidRPr="00723447" w:rsidRDefault="00C1354D" w:rsidP="00C135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447">
        <w:rPr>
          <w:rFonts w:ascii="Times New Roman" w:hAnsi="Times New Roman" w:cs="Times New Roman"/>
          <w:b/>
          <w:i/>
          <w:sz w:val="24"/>
          <w:szCs w:val="24"/>
        </w:rPr>
        <w:t>Финансы</w:t>
      </w:r>
    </w:p>
    <w:p w:rsidR="00C1354D" w:rsidRPr="00723447" w:rsidRDefault="00C1354D" w:rsidP="00C135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447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E6091C" w:rsidRPr="00723447">
        <w:rPr>
          <w:rFonts w:ascii="Times New Roman" w:hAnsi="Times New Roman" w:cs="Times New Roman"/>
          <w:sz w:val="24"/>
          <w:szCs w:val="24"/>
        </w:rPr>
        <w:t>Медянскоесельское</w:t>
      </w:r>
      <w:r w:rsidRPr="00723447">
        <w:rPr>
          <w:rFonts w:ascii="Times New Roman" w:hAnsi="Times New Roman" w:cs="Times New Roman"/>
          <w:sz w:val="24"/>
          <w:szCs w:val="24"/>
        </w:rPr>
        <w:t xml:space="preserve"> поселение формир</w:t>
      </w:r>
      <w:r w:rsidRPr="00723447">
        <w:rPr>
          <w:rFonts w:ascii="Times New Roman" w:hAnsi="Times New Roman" w:cs="Times New Roman"/>
          <w:sz w:val="24"/>
          <w:szCs w:val="24"/>
        </w:rPr>
        <w:t>у</w:t>
      </w:r>
      <w:r w:rsidRPr="00723447">
        <w:rPr>
          <w:rFonts w:ascii="Times New Roman" w:hAnsi="Times New Roman" w:cs="Times New Roman"/>
          <w:sz w:val="24"/>
          <w:szCs w:val="24"/>
        </w:rPr>
        <w:t xml:space="preserve">ется большей частью за счет межбюджетных трансфертов (дотаций, субвенций, иных межбюджетных трансфертов) из бюджета </w:t>
      </w:r>
      <w:r w:rsidR="00E6091C" w:rsidRPr="00723447">
        <w:rPr>
          <w:rFonts w:ascii="Times New Roman" w:hAnsi="Times New Roman" w:cs="Times New Roman"/>
          <w:sz w:val="24"/>
          <w:szCs w:val="24"/>
        </w:rPr>
        <w:t>Юрьянского</w:t>
      </w:r>
      <w:r w:rsidRPr="00723447">
        <w:rPr>
          <w:rFonts w:ascii="Times New Roman" w:hAnsi="Times New Roman" w:cs="Times New Roman"/>
          <w:sz w:val="24"/>
          <w:szCs w:val="24"/>
        </w:rPr>
        <w:t xml:space="preserve"> района, а также областного бюджета.</w:t>
      </w:r>
    </w:p>
    <w:p w:rsidR="00C1354D" w:rsidRPr="00723447" w:rsidRDefault="00C1354D" w:rsidP="006553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447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8A3D4C" w:rsidRPr="00723447">
        <w:rPr>
          <w:rFonts w:ascii="Times New Roman" w:hAnsi="Times New Roman" w:cs="Times New Roman"/>
          <w:sz w:val="24"/>
          <w:szCs w:val="24"/>
        </w:rPr>
        <w:t>Медянское сельское</w:t>
      </w:r>
      <w:r w:rsidRPr="00723447">
        <w:rPr>
          <w:rFonts w:ascii="Times New Roman" w:hAnsi="Times New Roman" w:cs="Times New Roman"/>
          <w:sz w:val="24"/>
          <w:szCs w:val="24"/>
        </w:rPr>
        <w:t xml:space="preserve"> поселение за 2016 год по доходам составил </w:t>
      </w:r>
      <w:r w:rsidR="008A3D4C" w:rsidRPr="00723447">
        <w:rPr>
          <w:rFonts w:ascii="Times New Roman" w:hAnsi="Times New Roman" w:cs="Times New Roman"/>
          <w:sz w:val="24"/>
          <w:szCs w:val="24"/>
        </w:rPr>
        <w:t>3126,8</w:t>
      </w:r>
      <w:r w:rsidRPr="00723447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405B97" w:rsidRPr="00723447">
        <w:rPr>
          <w:rFonts w:ascii="Times New Roman" w:hAnsi="Times New Roman" w:cs="Times New Roman"/>
          <w:sz w:val="24"/>
          <w:szCs w:val="24"/>
        </w:rPr>
        <w:t>5,33</w:t>
      </w:r>
      <w:r w:rsidRPr="00723447">
        <w:rPr>
          <w:rFonts w:ascii="Times New Roman" w:hAnsi="Times New Roman" w:cs="Times New Roman"/>
          <w:sz w:val="24"/>
          <w:szCs w:val="24"/>
        </w:rPr>
        <w:t xml:space="preserve"> % выше, чем в 2015 году </w:t>
      </w:r>
      <w:r w:rsidR="0065536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23447">
        <w:rPr>
          <w:rFonts w:ascii="Times New Roman" w:hAnsi="Times New Roman" w:cs="Times New Roman"/>
          <w:sz w:val="24"/>
          <w:szCs w:val="24"/>
        </w:rPr>
        <w:t>(</w:t>
      </w:r>
      <w:r w:rsidR="002B3D39" w:rsidRPr="00723447">
        <w:rPr>
          <w:rFonts w:ascii="Times New Roman" w:hAnsi="Times New Roman" w:cs="Times New Roman"/>
          <w:sz w:val="24"/>
          <w:szCs w:val="24"/>
        </w:rPr>
        <w:t>2 960,0</w:t>
      </w:r>
      <w:r w:rsidRPr="00723447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C1354D" w:rsidRPr="0064409B" w:rsidRDefault="00C1354D" w:rsidP="00C135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9B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DD4279" w:rsidRPr="0064409B">
        <w:rPr>
          <w:rFonts w:ascii="Times New Roman" w:hAnsi="Times New Roman" w:cs="Times New Roman"/>
          <w:sz w:val="24"/>
          <w:szCs w:val="24"/>
        </w:rPr>
        <w:t>Медянское сельское</w:t>
      </w:r>
      <w:r w:rsidRPr="0064409B">
        <w:rPr>
          <w:rFonts w:ascii="Times New Roman" w:hAnsi="Times New Roman" w:cs="Times New Roman"/>
          <w:sz w:val="24"/>
          <w:szCs w:val="24"/>
        </w:rPr>
        <w:t xml:space="preserve"> поселение в 2016 г</w:t>
      </w:r>
      <w:r w:rsidRPr="0064409B">
        <w:rPr>
          <w:rFonts w:ascii="Times New Roman" w:hAnsi="Times New Roman" w:cs="Times New Roman"/>
          <w:sz w:val="24"/>
          <w:szCs w:val="24"/>
        </w:rPr>
        <w:t>о</w:t>
      </w:r>
      <w:r w:rsidRPr="0064409B">
        <w:rPr>
          <w:rFonts w:ascii="Times New Roman" w:hAnsi="Times New Roman" w:cs="Times New Roman"/>
          <w:sz w:val="24"/>
          <w:szCs w:val="24"/>
        </w:rPr>
        <w:t xml:space="preserve">ду по расходам исполнен в сумме </w:t>
      </w:r>
      <w:r w:rsidR="00DD4279" w:rsidRPr="0064409B">
        <w:rPr>
          <w:rFonts w:ascii="Times New Roman" w:hAnsi="Times New Roman" w:cs="Times New Roman"/>
          <w:sz w:val="24"/>
          <w:szCs w:val="24"/>
        </w:rPr>
        <w:t>3076,7</w:t>
      </w:r>
      <w:r w:rsidRPr="0064409B">
        <w:rPr>
          <w:rFonts w:ascii="Times New Roman" w:hAnsi="Times New Roman" w:cs="Times New Roman"/>
          <w:sz w:val="24"/>
          <w:szCs w:val="24"/>
        </w:rPr>
        <w:t xml:space="preserve"> тыс.  рублей, в 2015 г</w:t>
      </w:r>
      <w:r w:rsidR="00D770F6" w:rsidRPr="0064409B">
        <w:rPr>
          <w:rFonts w:ascii="Times New Roman" w:hAnsi="Times New Roman" w:cs="Times New Roman"/>
          <w:sz w:val="24"/>
          <w:szCs w:val="24"/>
        </w:rPr>
        <w:t>оду - в сумме 3 150,7 тыс.  рублей.</w:t>
      </w:r>
    </w:p>
    <w:p w:rsidR="00C1354D" w:rsidRPr="0064409B" w:rsidRDefault="00C1354D" w:rsidP="00C135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409B">
        <w:rPr>
          <w:rFonts w:ascii="Times New Roman" w:hAnsi="Times New Roman" w:cs="Times New Roman"/>
          <w:b/>
          <w:i/>
          <w:sz w:val="24"/>
          <w:szCs w:val="24"/>
        </w:rPr>
        <w:lastRenderedPageBreak/>
        <w:t>Социальная сфера</w:t>
      </w:r>
    </w:p>
    <w:p w:rsidR="00FB5D63" w:rsidRPr="0064409B" w:rsidRDefault="00C1354D" w:rsidP="00C135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9B">
        <w:rPr>
          <w:rFonts w:ascii="Times New Roman" w:hAnsi="Times New Roman" w:cs="Times New Roman"/>
          <w:sz w:val="24"/>
          <w:szCs w:val="24"/>
        </w:rPr>
        <w:t xml:space="preserve">В 2016 году среднесписочная численность занятых в экономике составила </w:t>
      </w:r>
      <w:r w:rsidR="004151AE" w:rsidRPr="0064409B">
        <w:rPr>
          <w:rFonts w:ascii="Times New Roman" w:hAnsi="Times New Roman" w:cs="Times New Roman"/>
          <w:sz w:val="24"/>
          <w:szCs w:val="24"/>
        </w:rPr>
        <w:t>0,252</w:t>
      </w:r>
      <w:r w:rsidRPr="0064409B">
        <w:rPr>
          <w:rFonts w:ascii="Times New Roman" w:hAnsi="Times New Roman" w:cs="Times New Roman"/>
          <w:sz w:val="24"/>
          <w:szCs w:val="24"/>
        </w:rPr>
        <w:t xml:space="preserve"> тыс. человек. </w:t>
      </w:r>
      <w:r w:rsidR="00FB5D63" w:rsidRPr="0064409B">
        <w:rPr>
          <w:rFonts w:ascii="Times New Roman" w:hAnsi="Times New Roman" w:cs="Times New Roman"/>
          <w:sz w:val="24"/>
          <w:szCs w:val="24"/>
        </w:rPr>
        <w:t>Фонд начисленной заработной платы работников</w:t>
      </w:r>
      <w:r w:rsidRPr="0064409B">
        <w:rPr>
          <w:rFonts w:ascii="Times New Roman" w:hAnsi="Times New Roman" w:cs="Times New Roman"/>
          <w:sz w:val="24"/>
          <w:szCs w:val="24"/>
        </w:rPr>
        <w:t xml:space="preserve"> в целом за январь-декабрь 2016 года составила </w:t>
      </w:r>
      <w:r w:rsidR="00E9221E" w:rsidRPr="0064409B">
        <w:rPr>
          <w:rFonts w:ascii="Times New Roman" w:hAnsi="Times New Roman" w:cs="Times New Roman"/>
          <w:sz w:val="24"/>
          <w:szCs w:val="24"/>
        </w:rPr>
        <w:t>16233</w:t>
      </w:r>
      <w:r w:rsidRPr="0064409B">
        <w:rPr>
          <w:rFonts w:ascii="Times New Roman" w:hAnsi="Times New Roman" w:cs="Times New Roman"/>
          <w:sz w:val="24"/>
          <w:szCs w:val="24"/>
        </w:rPr>
        <w:t xml:space="preserve"> рублей, что на </w:t>
      </w:r>
      <w:r w:rsidR="00D30A85" w:rsidRPr="0064409B">
        <w:rPr>
          <w:rFonts w:ascii="Times New Roman" w:hAnsi="Times New Roman" w:cs="Times New Roman"/>
          <w:sz w:val="24"/>
          <w:szCs w:val="24"/>
        </w:rPr>
        <w:t>5,57</w:t>
      </w:r>
      <w:r w:rsidRPr="0064409B">
        <w:rPr>
          <w:rFonts w:ascii="Times New Roman" w:hAnsi="Times New Roman" w:cs="Times New Roman"/>
          <w:sz w:val="24"/>
          <w:szCs w:val="24"/>
        </w:rPr>
        <w:t xml:space="preserve"> % больше по сравнению с ан</w:t>
      </w:r>
      <w:r w:rsidRPr="0064409B">
        <w:rPr>
          <w:rFonts w:ascii="Times New Roman" w:hAnsi="Times New Roman" w:cs="Times New Roman"/>
          <w:sz w:val="24"/>
          <w:szCs w:val="24"/>
        </w:rPr>
        <w:t>а</w:t>
      </w:r>
      <w:r w:rsidRPr="0064409B">
        <w:rPr>
          <w:rFonts w:ascii="Times New Roman" w:hAnsi="Times New Roman" w:cs="Times New Roman"/>
          <w:sz w:val="24"/>
          <w:szCs w:val="24"/>
        </w:rPr>
        <w:t>логичным периодом предыдущего года (</w:t>
      </w:r>
      <w:r w:rsidR="002C78C9" w:rsidRPr="0064409B">
        <w:rPr>
          <w:rFonts w:ascii="Times New Roman" w:hAnsi="Times New Roman" w:cs="Times New Roman"/>
          <w:sz w:val="24"/>
          <w:szCs w:val="24"/>
        </w:rPr>
        <w:t>15329</w:t>
      </w:r>
      <w:r w:rsidRPr="0064409B">
        <w:rPr>
          <w:rFonts w:ascii="Times New Roman" w:hAnsi="Times New Roman" w:cs="Times New Roman"/>
          <w:sz w:val="24"/>
          <w:szCs w:val="24"/>
        </w:rPr>
        <w:t xml:space="preserve"> рублей). </w:t>
      </w:r>
    </w:p>
    <w:p w:rsidR="00C1354D" w:rsidRPr="0064409B" w:rsidRDefault="00C1354D" w:rsidP="00C135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9B">
        <w:rPr>
          <w:rFonts w:ascii="Times New Roman" w:hAnsi="Times New Roman" w:cs="Times New Roman"/>
          <w:sz w:val="24"/>
          <w:szCs w:val="24"/>
        </w:rPr>
        <w:t>По состоянию на 01 января 2017 года, численность безработных граждан, оф</w:t>
      </w:r>
      <w:r w:rsidRPr="0064409B">
        <w:rPr>
          <w:rFonts w:ascii="Times New Roman" w:hAnsi="Times New Roman" w:cs="Times New Roman"/>
          <w:sz w:val="24"/>
          <w:szCs w:val="24"/>
        </w:rPr>
        <w:t>и</w:t>
      </w:r>
      <w:r w:rsidRPr="0064409B">
        <w:rPr>
          <w:rFonts w:ascii="Times New Roman" w:hAnsi="Times New Roman" w:cs="Times New Roman"/>
          <w:sz w:val="24"/>
          <w:szCs w:val="24"/>
        </w:rPr>
        <w:t>циально зарегистрированных в государственных учреждениях службы занятости нас</w:t>
      </w:r>
      <w:r w:rsidRPr="0064409B">
        <w:rPr>
          <w:rFonts w:ascii="Times New Roman" w:hAnsi="Times New Roman" w:cs="Times New Roman"/>
          <w:sz w:val="24"/>
          <w:szCs w:val="24"/>
        </w:rPr>
        <w:t>е</w:t>
      </w:r>
      <w:r w:rsidRPr="0064409B">
        <w:rPr>
          <w:rFonts w:ascii="Times New Roman" w:hAnsi="Times New Roman" w:cs="Times New Roman"/>
          <w:sz w:val="24"/>
          <w:szCs w:val="24"/>
        </w:rPr>
        <w:t xml:space="preserve">ления, составила </w:t>
      </w:r>
      <w:r w:rsidR="0081027E" w:rsidRPr="0064409B">
        <w:rPr>
          <w:rFonts w:ascii="Times New Roman" w:hAnsi="Times New Roman" w:cs="Times New Roman"/>
          <w:sz w:val="24"/>
          <w:szCs w:val="24"/>
        </w:rPr>
        <w:t>1</w:t>
      </w:r>
      <w:r w:rsidRPr="0064409B">
        <w:rPr>
          <w:rFonts w:ascii="Times New Roman" w:hAnsi="Times New Roman" w:cs="Times New Roman"/>
          <w:sz w:val="24"/>
          <w:szCs w:val="24"/>
        </w:rPr>
        <w:t xml:space="preserve"> человек, численность незанятых граждан составила </w:t>
      </w:r>
      <w:r w:rsidR="00636A1F" w:rsidRPr="0064409B">
        <w:rPr>
          <w:rFonts w:ascii="Times New Roman" w:hAnsi="Times New Roman" w:cs="Times New Roman"/>
          <w:sz w:val="24"/>
          <w:szCs w:val="24"/>
        </w:rPr>
        <w:t>412</w:t>
      </w:r>
      <w:r w:rsidRPr="0064409B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C1354D" w:rsidRPr="0064409B" w:rsidRDefault="00C1354D" w:rsidP="00C135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9B">
        <w:rPr>
          <w:rFonts w:ascii="Times New Roman" w:hAnsi="Times New Roman" w:cs="Times New Roman"/>
          <w:sz w:val="24"/>
          <w:szCs w:val="24"/>
        </w:rPr>
        <w:t xml:space="preserve">Средний размер назначенных пенсий за январь-декабрь 2016 года составил </w:t>
      </w:r>
      <w:r w:rsidR="00A03EE8" w:rsidRPr="0064409B">
        <w:rPr>
          <w:rFonts w:ascii="Times New Roman" w:hAnsi="Times New Roman" w:cs="Times New Roman"/>
          <w:sz w:val="24"/>
          <w:szCs w:val="24"/>
        </w:rPr>
        <w:t>8400</w:t>
      </w:r>
      <w:r w:rsidRPr="0064409B">
        <w:rPr>
          <w:rFonts w:ascii="Times New Roman" w:hAnsi="Times New Roman" w:cs="Times New Roman"/>
          <w:sz w:val="24"/>
          <w:szCs w:val="24"/>
        </w:rPr>
        <w:t xml:space="preserve"> рублей/месяц, что на </w:t>
      </w:r>
      <w:r w:rsidR="001D2217" w:rsidRPr="0064409B">
        <w:rPr>
          <w:rFonts w:ascii="Times New Roman" w:hAnsi="Times New Roman" w:cs="Times New Roman"/>
          <w:sz w:val="24"/>
          <w:szCs w:val="24"/>
        </w:rPr>
        <w:t>14,29</w:t>
      </w:r>
      <w:r w:rsidRPr="0064409B">
        <w:rPr>
          <w:rFonts w:ascii="Times New Roman" w:hAnsi="Times New Roman" w:cs="Times New Roman"/>
          <w:sz w:val="24"/>
          <w:szCs w:val="24"/>
        </w:rPr>
        <w:t xml:space="preserve"> % больше по сравнению с аналогичным периодом пред</w:t>
      </w:r>
      <w:r w:rsidRPr="0064409B">
        <w:rPr>
          <w:rFonts w:ascii="Times New Roman" w:hAnsi="Times New Roman" w:cs="Times New Roman"/>
          <w:sz w:val="24"/>
          <w:szCs w:val="24"/>
        </w:rPr>
        <w:t>ы</w:t>
      </w:r>
      <w:r w:rsidRPr="0064409B">
        <w:rPr>
          <w:rFonts w:ascii="Times New Roman" w:hAnsi="Times New Roman" w:cs="Times New Roman"/>
          <w:sz w:val="24"/>
          <w:szCs w:val="24"/>
        </w:rPr>
        <w:t>дущего года (</w:t>
      </w:r>
      <w:r w:rsidR="00A03EE8" w:rsidRPr="0064409B">
        <w:rPr>
          <w:rFonts w:ascii="Times New Roman" w:hAnsi="Times New Roman" w:cs="Times New Roman"/>
          <w:sz w:val="24"/>
          <w:szCs w:val="24"/>
        </w:rPr>
        <w:t>7200</w:t>
      </w:r>
      <w:r w:rsidRPr="0064409B">
        <w:rPr>
          <w:rFonts w:ascii="Times New Roman" w:hAnsi="Times New Roman" w:cs="Times New Roman"/>
          <w:sz w:val="24"/>
          <w:szCs w:val="24"/>
        </w:rPr>
        <w:t xml:space="preserve"> рублей/месяц). </w:t>
      </w:r>
    </w:p>
    <w:p w:rsidR="00F40A7F" w:rsidRPr="0064409B" w:rsidRDefault="00750BCE" w:rsidP="005A17C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9B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F40A7F" w:rsidRPr="0064409B">
        <w:rPr>
          <w:rFonts w:ascii="Times New Roman" w:hAnsi="Times New Roman" w:cs="Times New Roman"/>
          <w:b/>
          <w:sz w:val="24"/>
          <w:szCs w:val="24"/>
        </w:rPr>
        <w:t>Сведения о градостроительной деятельности на территории поселения</w:t>
      </w:r>
    </w:p>
    <w:p w:rsidR="00F40A7F" w:rsidRPr="0064409B" w:rsidRDefault="00AD3979" w:rsidP="005A1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9B">
        <w:rPr>
          <w:rFonts w:ascii="Times New Roman" w:hAnsi="Times New Roman" w:cs="Times New Roman"/>
          <w:sz w:val="24"/>
          <w:szCs w:val="24"/>
        </w:rPr>
        <w:t>В</w:t>
      </w:r>
      <w:r w:rsidR="00605DBD" w:rsidRPr="0064409B">
        <w:rPr>
          <w:rFonts w:ascii="Times New Roman" w:hAnsi="Times New Roman" w:cs="Times New Roman"/>
          <w:sz w:val="24"/>
          <w:szCs w:val="24"/>
        </w:rPr>
        <w:t xml:space="preserve"> 2016 год</w:t>
      </w:r>
      <w:r w:rsidRPr="0064409B">
        <w:rPr>
          <w:rFonts w:ascii="Times New Roman" w:hAnsi="Times New Roman" w:cs="Times New Roman"/>
          <w:sz w:val="24"/>
          <w:szCs w:val="24"/>
        </w:rPr>
        <w:t>у</w:t>
      </w:r>
      <w:r w:rsidR="00605DBD" w:rsidRPr="0064409B">
        <w:rPr>
          <w:rFonts w:ascii="Times New Roman" w:hAnsi="Times New Roman" w:cs="Times New Roman"/>
          <w:sz w:val="24"/>
          <w:szCs w:val="24"/>
        </w:rPr>
        <w:t xml:space="preserve"> на территории поселения введено:</w:t>
      </w:r>
    </w:p>
    <w:p w:rsidR="00605DBD" w:rsidRPr="0064409B" w:rsidRDefault="009C5F83" w:rsidP="005A1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9B">
        <w:rPr>
          <w:rFonts w:ascii="Times New Roman" w:hAnsi="Times New Roman" w:cs="Times New Roman"/>
          <w:sz w:val="24"/>
          <w:szCs w:val="24"/>
        </w:rPr>
        <w:t>248</w:t>
      </w:r>
      <w:r w:rsidR="00605DBD" w:rsidRPr="0064409B">
        <w:rPr>
          <w:rFonts w:ascii="Times New Roman" w:hAnsi="Times New Roman" w:cs="Times New Roman"/>
          <w:sz w:val="24"/>
          <w:szCs w:val="24"/>
        </w:rPr>
        <w:t xml:space="preserve"> м</w:t>
      </w:r>
      <w:r w:rsidR="00605DBD" w:rsidRPr="006440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05DBD" w:rsidRPr="0064409B">
        <w:rPr>
          <w:rFonts w:ascii="Times New Roman" w:hAnsi="Times New Roman" w:cs="Times New Roman"/>
          <w:sz w:val="24"/>
          <w:szCs w:val="24"/>
        </w:rPr>
        <w:t xml:space="preserve"> объектов жилого назначения</w:t>
      </w:r>
      <w:r w:rsidR="00563871" w:rsidRPr="0064409B">
        <w:rPr>
          <w:rFonts w:ascii="Times New Roman" w:hAnsi="Times New Roman" w:cs="Times New Roman"/>
          <w:sz w:val="24"/>
          <w:szCs w:val="24"/>
        </w:rPr>
        <w:t xml:space="preserve"> (частные дома)</w:t>
      </w:r>
      <w:r w:rsidR="00605DBD" w:rsidRPr="0064409B">
        <w:rPr>
          <w:rFonts w:ascii="Times New Roman" w:hAnsi="Times New Roman" w:cs="Times New Roman"/>
          <w:sz w:val="24"/>
          <w:szCs w:val="24"/>
        </w:rPr>
        <w:t>;</w:t>
      </w:r>
    </w:p>
    <w:p w:rsidR="00605DBD" w:rsidRPr="0064409B" w:rsidRDefault="005D31E5" w:rsidP="005A1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9B">
        <w:rPr>
          <w:rFonts w:ascii="Times New Roman" w:hAnsi="Times New Roman" w:cs="Times New Roman"/>
          <w:sz w:val="24"/>
          <w:szCs w:val="24"/>
        </w:rPr>
        <w:t>0</w:t>
      </w:r>
      <w:r w:rsidR="00605DBD" w:rsidRPr="0064409B">
        <w:rPr>
          <w:rFonts w:ascii="Times New Roman" w:hAnsi="Times New Roman" w:cs="Times New Roman"/>
          <w:sz w:val="24"/>
          <w:szCs w:val="24"/>
        </w:rPr>
        <w:t xml:space="preserve"> м</w:t>
      </w:r>
      <w:r w:rsidR="00605DBD" w:rsidRPr="006440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05DBD" w:rsidRPr="0064409B">
        <w:rPr>
          <w:rFonts w:ascii="Times New Roman" w:hAnsi="Times New Roman" w:cs="Times New Roman"/>
          <w:sz w:val="24"/>
          <w:szCs w:val="24"/>
        </w:rPr>
        <w:t xml:space="preserve"> объектов общественно-делового назначения;</w:t>
      </w:r>
    </w:p>
    <w:p w:rsidR="00605DBD" w:rsidRPr="0064409B" w:rsidRDefault="00732E51" w:rsidP="00605D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9B">
        <w:rPr>
          <w:rFonts w:ascii="Times New Roman" w:hAnsi="Times New Roman" w:cs="Times New Roman"/>
          <w:sz w:val="24"/>
          <w:szCs w:val="24"/>
        </w:rPr>
        <w:t>0</w:t>
      </w:r>
      <w:r w:rsidR="00605DBD" w:rsidRPr="0064409B">
        <w:rPr>
          <w:rFonts w:ascii="Times New Roman" w:hAnsi="Times New Roman" w:cs="Times New Roman"/>
          <w:sz w:val="24"/>
          <w:szCs w:val="24"/>
        </w:rPr>
        <w:t xml:space="preserve"> м</w:t>
      </w:r>
      <w:r w:rsidR="00605DBD" w:rsidRPr="006440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05DBD" w:rsidRPr="0064409B">
        <w:rPr>
          <w:rFonts w:ascii="Times New Roman" w:hAnsi="Times New Roman" w:cs="Times New Roman"/>
          <w:sz w:val="24"/>
          <w:szCs w:val="24"/>
        </w:rPr>
        <w:t xml:space="preserve"> объектов социального назначения;</w:t>
      </w:r>
    </w:p>
    <w:p w:rsidR="00605DBD" w:rsidRPr="0064409B" w:rsidRDefault="00732E51" w:rsidP="00605D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09B">
        <w:rPr>
          <w:rFonts w:ascii="Times New Roman" w:hAnsi="Times New Roman" w:cs="Times New Roman"/>
          <w:sz w:val="24"/>
          <w:szCs w:val="24"/>
        </w:rPr>
        <w:t>0</w:t>
      </w:r>
      <w:r w:rsidR="00605DBD" w:rsidRPr="0064409B">
        <w:rPr>
          <w:rFonts w:ascii="Times New Roman" w:hAnsi="Times New Roman" w:cs="Times New Roman"/>
          <w:sz w:val="24"/>
          <w:szCs w:val="24"/>
        </w:rPr>
        <w:t xml:space="preserve"> м</w:t>
      </w:r>
      <w:r w:rsidR="00605DBD" w:rsidRPr="006440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05DBD" w:rsidRPr="0064409B">
        <w:rPr>
          <w:rFonts w:ascii="Times New Roman" w:hAnsi="Times New Roman" w:cs="Times New Roman"/>
          <w:sz w:val="24"/>
          <w:szCs w:val="24"/>
        </w:rPr>
        <w:t xml:space="preserve"> объектов производственного назначения.</w:t>
      </w:r>
    </w:p>
    <w:p w:rsidR="00605DBD" w:rsidRPr="0064409B" w:rsidRDefault="00605DBD" w:rsidP="00605DBD">
      <w:pPr>
        <w:spacing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605DBD" w:rsidRPr="0064409B" w:rsidRDefault="005A17C1" w:rsidP="00605DBD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09B">
        <w:rPr>
          <w:rFonts w:ascii="Times New Roman" w:hAnsi="Times New Roman" w:cs="Times New Roman"/>
          <w:b/>
          <w:sz w:val="24"/>
          <w:szCs w:val="24"/>
        </w:rPr>
        <w:t>2.</w:t>
      </w:r>
      <w:r w:rsidR="00F40A7F" w:rsidRPr="0064409B">
        <w:rPr>
          <w:rFonts w:ascii="Times New Roman" w:hAnsi="Times New Roman" w:cs="Times New Roman"/>
          <w:b/>
          <w:sz w:val="24"/>
          <w:szCs w:val="24"/>
        </w:rPr>
        <w:t>3</w:t>
      </w:r>
      <w:r w:rsidRPr="0064409B">
        <w:rPr>
          <w:rFonts w:ascii="Times New Roman" w:hAnsi="Times New Roman" w:cs="Times New Roman"/>
          <w:b/>
          <w:sz w:val="24"/>
          <w:szCs w:val="24"/>
        </w:rPr>
        <w:t>.Т</w:t>
      </w:r>
      <w:r w:rsidR="007E5CBB" w:rsidRPr="0064409B">
        <w:rPr>
          <w:rFonts w:ascii="Times New Roman" w:hAnsi="Times New Roman" w:cs="Times New Roman"/>
          <w:b/>
          <w:sz w:val="24"/>
          <w:szCs w:val="24"/>
        </w:rPr>
        <w:t>ехнико-экономические параметры существующих объектов социальной инфраструктуры поселения, сложившийся уровень обеспеченности населения п</w:t>
      </w:r>
      <w:r w:rsidR="007E5CBB" w:rsidRPr="0064409B">
        <w:rPr>
          <w:rFonts w:ascii="Times New Roman" w:hAnsi="Times New Roman" w:cs="Times New Roman"/>
          <w:b/>
          <w:sz w:val="24"/>
          <w:szCs w:val="24"/>
        </w:rPr>
        <w:t>о</w:t>
      </w:r>
      <w:r w:rsidR="007E5CBB" w:rsidRPr="0064409B">
        <w:rPr>
          <w:rFonts w:ascii="Times New Roman" w:hAnsi="Times New Roman" w:cs="Times New Roman"/>
          <w:b/>
          <w:sz w:val="24"/>
          <w:szCs w:val="24"/>
        </w:rPr>
        <w:t>селения услугами в областях</w:t>
      </w:r>
      <w:r w:rsidR="00605DBD" w:rsidRPr="00644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образования, здравоохранения, физической культуры и массового спорта и культуры</w:t>
      </w:r>
    </w:p>
    <w:p w:rsidR="00605DBD" w:rsidRPr="0064409B" w:rsidRDefault="004866C4" w:rsidP="004866C4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7A71F4" w:rsidRPr="0064409B" w:rsidRDefault="007A71F4" w:rsidP="007A71F4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находится 1 школа </w:t>
      </w:r>
      <w:r w:rsidR="00731AB1"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дошкольной группой</w:t>
      </w:r>
      <w:r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Числе</w:t>
      </w:r>
      <w:r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учащихся составляет </w:t>
      </w:r>
      <w:r w:rsidR="003019E3"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7799"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</w:t>
      </w:r>
      <w:r w:rsidR="00731AB1"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посещающих детский сад. Общая численность детей дошкольного возраста составляет </w:t>
      </w:r>
      <w:r w:rsidR="00731AB1"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64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tbl>
      <w:tblPr>
        <w:tblStyle w:val="a3"/>
        <w:tblW w:w="0" w:type="auto"/>
        <w:tblLook w:val="04A0"/>
      </w:tblPr>
      <w:tblGrid>
        <w:gridCol w:w="429"/>
        <w:gridCol w:w="2280"/>
        <w:gridCol w:w="1912"/>
        <w:gridCol w:w="1242"/>
        <w:gridCol w:w="1226"/>
        <w:gridCol w:w="2197"/>
      </w:tblGrid>
      <w:tr w:rsidR="004866C4" w:rsidRPr="004866C4" w:rsidTr="00F67998">
        <w:tc>
          <w:tcPr>
            <w:tcW w:w="429" w:type="dxa"/>
          </w:tcPr>
          <w:p w:rsidR="004866C4" w:rsidRPr="001D74A9" w:rsidRDefault="004866C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80" w:type="dxa"/>
          </w:tcPr>
          <w:p w:rsidR="004866C4" w:rsidRPr="001D74A9" w:rsidRDefault="004866C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12" w:type="dxa"/>
          </w:tcPr>
          <w:p w:rsidR="004866C4" w:rsidRPr="001D74A9" w:rsidRDefault="004866C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Адрес местонах</w:t>
            </w: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ждения</w:t>
            </w:r>
          </w:p>
        </w:tc>
        <w:tc>
          <w:tcPr>
            <w:tcW w:w="1242" w:type="dxa"/>
          </w:tcPr>
          <w:p w:rsidR="004866C4" w:rsidRPr="001D74A9" w:rsidRDefault="004866C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226" w:type="dxa"/>
          </w:tcPr>
          <w:p w:rsidR="004866C4" w:rsidRPr="001D74A9" w:rsidRDefault="004866C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2197" w:type="dxa"/>
          </w:tcPr>
          <w:p w:rsidR="004866C4" w:rsidRPr="001D74A9" w:rsidRDefault="004866C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4866C4" w:rsidRPr="004866C4" w:rsidTr="00F67998">
        <w:tc>
          <w:tcPr>
            <w:tcW w:w="429" w:type="dxa"/>
          </w:tcPr>
          <w:p w:rsidR="004866C4" w:rsidRPr="001D74A9" w:rsidRDefault="004866C4" w:rsidP="00745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</w:tcPr>
          <w:p w:rsidR="004866C4" w:rsidRPr="001D74A9" w:rsidRDefault="004866C4" w:rsidP="00294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Муниципальное казе</w:t>
            </w: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 xml:space="preserve">ное образовательное учреждение </w:t>
            </w:r>
            <w:r w:rsidR="00B14923" w:rsidRPr="001D74A9">
              <w:rPr>
                <w:rFonts w:ascii="Times New Roman" w:hAnsi="Times New Roman" w:cs="Times New Roman"/>
                <w:sz w:val="20"/>
                <w:szCs w:val="20"/>
              </w:rPr>
              <w:t>общеобр</w:t>
            </w:r>
            <w:r w:rsidR="00B14923" w:rsidRPr="001D74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4923" w:rsidRPr="001D74A9">
              <w:rPr>
                <w:rFonts w:ascii="Times New Roman" w:hAnsi="Times New Roman" w:cs="Times New Roman"/>
                <w:sz w:val="20"/>
                <w:szCs w:val="20"/>
              </w:rPr>
              <w:t>зовательная</w:t>
            </w: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 xml:space="preserve"> школа </w:t>
            </w:r>
            <w:r w:rsidR="00294F93" w:rsidRPr="001D74A9">
              <w:rPr>
                <w:rFonts w:ascii="Times New Roman" w:hAnsi="Times New Roman" w:cs="Times New Roman"/>
                <w:sz w:val="20"/>
                <w:szCs w:val="20"/>
              </w:rPr>
              <w:t>с. Медяны</w:t>
            </w:r>
          </w:p>
        </w:tc>
        <w:tc>
          <w:tcPr>
            <w:tcW w:w="1912" w:type="dxa"/>
          </w:tcPr>
          <w:p w:rsidR="004866C4" w:rsidRPr="001D74A9" w:rsidRDefault="00294F9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с. Медяны, ул. Энергетиков, д</w:t>
            </w:r>
            <w:r w:rsidR="004E59C6" w:rsidRPr="001D74A9">
              <w:rPr>
                <w:rFonts w:ascii="Times New Roman" w:hAnsi="Times New Roman" w:cs="Times New Roman"/>
                <w:sz w:val="20"/>
                <w:szCs w:val="20"/>
              </w:rPr>
              <w:t>.2б</w:t>
            </w:r>
          </w:p>
        </w:tc>
        <w:tc>
          <w:tcPr>
            <w:tcW w:w="1242" w:type="dxa"/>
          </w:tcPr>
          <w:p w:rsidR="004866C4" w:rsidRPr="001D74A9" w:rsidRDefault="004866C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:rsidR="004866C4" w:rsidRPr="001D74A9" w:rsidRDefault="00D26FE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97" w:type="dxa"/>
          </w:tcPr>
          <w:p w:rsidR="004866C4" w:rsidRPr="001D74A9" w:rsidRDefault="004866C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A9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7E5CBB" w:rsidRDefault="007E5CBB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40"/>
        <w:gridCol w:w="1276"/>
        <w:gridCol w:w="1276"/>
        <w:gridCol w:w="1268"/>
      </w:tblGrid>
      <w:tr w:rsidR="007A71F4" w:rsidTr="007A71F4">
        <w:tc>
          <w:tcPr>
            <w:tcW w:w="5240" w:type="dxa"/>
          </w:tcPr>
          <w:p w:rsidR="007A71F4" w:rsidRPr="00A2100C" w:rsidRDefault="007A71F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71F4" w:rsidRPr="00A2100C" w:rsidRDefault="007A71F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276" w:type="dxa"/>
          </w:tcPr>
          <w:p w:rsidR="007A71F4" w:rsidRPr="00A2100C" w:rsidRDefault="007A71F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68" w:type="dxa"/>
          </w:tcPr>
          <w:p w:rsidR="007A71F4" w:rsidRPr="00A2100C" w:rsidRDefault="007A71F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7A71F4" w:rsidTr="007A71F4">
        <w:tc>
          <w:tcPr>
            <w:tcW w:w="5240" w:type="dxa"/>
          </w:tcPr>
          <w:p w:rsidR="007A71F4" w:rsidRPr="00A2100C" w:rsidRDefault="007A71F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7A71F4" w:rsidRPr="00A2100C" w:rsidRDefault="003019E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A71F4" w:rsidRPr="00A2100C" w:rsidRDefault="003019E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7A71F4" w:rsidRPr="00A2100C" w:rsidRDefault="003019E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71F4" w:rsidTr="007A71F4">
        <w:tc>
          <w:tcPr>
            <w:tcW w:w="5240" w:type="dxa"/>
          </w:tcPr>
          <w:p w:rsidR="007A71F4" w:rsidRPr="00A2100C" w:rsidRDefault="007A71F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</w:p>
        </w:tc>
        <w:tc>
          <w:tcPr>
            <w:tcW w:w="1276" w:type="dxa"/>
          </w:tcPr>
          <w:p w:rsidR="007A71F4" w:rsidRPr="00A2100C" w:rsidRDefault="003019E3" w:rsidP="004E2C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2CED" w:rsidRPr="00A210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A71F4" w:rsidRPr="00A2100C" w:rsidRDefault="003019E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68" w:type="dxa"/>
          </w:tcPr>
          <w:p w:rsidR="007A71F4" w:rsidRPr="00A2100C" w:rsidRDefault="003019E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A71F4" w:rsidTr="007A71F4">
        <w:tc>
          <w:tcPr>
            <w:tcW w:w="5240" w:type="dxa"/>
          </w:tcPr>
          <w:p w:rsidR="007A71F4" w:rsidRPr="00A2100C" w:rsidRDefault="007A71F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7A71F4" w:rsidRPr="00A2100C" w:rsidRDefault="00B34FAD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7A71F4" w:rsidRPr="00A2100C" w:rsidRDefault="00B34FAD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8" w:type="dxa"/>
          </w:tcPr>
          <w:p w:rsidR="007A71F4" w:rsidRPr="00A2100C" w:rsidRDefault="00B34FAD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A71F4" w:rsidTr="007A71F4">
        <w:tc>
          <w:tcPr>
            <w:tcW w:w="5240" w:type="dxa"/>
          </w:tcPr>
          <w:p w:rsidR="007A71F4" w:rsidRPr="00A2100C" w:rsidRDefault="007A71F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Кол-во педагогических работников</w:t>
            </w:r>
          </w:p>
        </w:tc>
        <w:tc>
          <w:tcPr>
            <w:tcW w:w="1276" w:type="dxa"/>
          </w:tcPr>
          <w:p w:rsidR="007A71F4" w:rsidRPr="00A2100C" w:rsidRDefault="006D712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A71F4" w:rsidRPr="00A2100C" w:rsidRDefault="006D712B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8" w:type="dxa"/>
          </w:tcPr>
          <w:p w:rsidR="007A71F4" w:rsidRPr="00A2100C" w:rsidRDefault="00A03EE8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A71F4" w:rsidTr="007A71F4">
        <w:tc>
          <w:tcPr>
            <w:tcW w:w="5240" w:type="dxa"/>
          </w:tcPr>
          <w:p w:rsidR="007A71F4" w:rsidRPr="00A2100C" w:rsidRDefault="007A71F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с высшим образованием</w:t>
            </w:r>
          </w:p>
        </w:tc>
        <w:tc>
          <w:tcPr>
            <w:tcW w:w="1276" w:type="dxa"/>
          </w:tcPr>
          <w:p w:rsidR="007A71F4" w:rsidRPr="00A2100C" w:rsidRDefault="00D26FE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A71F4" w:rsidRPr="00A2100C" w:rsidRDefault="00D26FE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7A71F4" w:rsidRPr="00A2100C" w:rsidRDefault="00D26FE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71F4" w:rsidTr="007A71F4">
        <w:tc>
          <w:tcPr>
            <w:tcW w:w="5240" w:type="dxa"/>
          </w:tcPr>
          <w:p w:rsidR="007A71F4" w:rsidRPr="00A2100C" w:rsidRDefault="007A71F4" w:rsidP="007A7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со средне-специальным образованием</w:t>
            </w:r>
          </w:p>
        </w:tc>
        <w:tc>
          <w:tcPr>
            <w:tcW w:w="1276" w:type="dxa"/>
          </w:tcPr>
          <w:p w:rsidR="007A71F4" w:rsidRPr="00A2100C" w:rsidRDefault="00D26FE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A71F4" w:rsidRPr="00A2100C" w:rsidRDefault="00D26FE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7A71F4" w:rsidRPr="00A2100C" w:rsidRDefault="00D26FE3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0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E3483" w:rsidRDefault="009E3483" w:rsidP="009E3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E7" w:rsidRPr="006E6324" w:rsidRDefault="009042E7" w:rsidP="009042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324">
        <w:rPr>
          <w:rFonts w:ascii="Times New Roman" w:hAnsi="Times New Roman" w:cs="Times New Roman"/>
          <w:sz w:val="24"/>
          <w:szCs w:val="24"/>
        </w:rPr>
        <w:t xml:space="preserve">Из приведенной таблицы виден небольшой </w:t>
      </w:r>
      <w:r w:rsidR="006A5724" w:rsidRPr="006E6324">
        <w:rPr>
          <w:rFonts w:ascii="Times New Roman" w:hAnsi="Times New Roman" w:cs="Times New Roman"/>
          <w:sz w:val="24"/>
          <w:szCs w:val="24"/>
        </w:rPr>
        <w:t>подъем</w:t>
      </w:r>
      <w:r w:rsidRPr="006E6324">
        <w:rPr>
          <w:rFonts w:ascii="Times New Roman" w:hAnsi="Times New Roman" w:cs="Times New Roman"/>
          <w:sz w:val="24"/>
          <w:szCs w:val="24"/>
        </w:rPr>
        <w:t xml:space="preserve"> учащихся в поселении. Да</w:t>
      </w:r>
      <w:r w:rsidRPr="006E6324">
        <w:rPr>
          <w:rFonts w:ascii="Times New Roman" w:hAnsi="Times New Roman" w:cs="Times New Roman"/>
          <w:sz w:val="24"/>
          <w:szCs w:val="24"/>
        </w:rPr>
        <w:t>н</w:t>
      </w:r>
      <w:r w:rsidRPr="006E6324">
        <w:rPr>
          <w:rFonts w:ascii="Times New Roman" w:hAnsi="Times New Roman" w:cs="Times New Roman"/>
          <w:sz w:val="24"/>
          <w:szCs w:val="24"/>
        </w:rPr>
        <w:t xml:space="preserve">ный показатель говорит </w:t>
      </w:r>
      <w:r w:rsidR="00140D05" w:rsidRPr="006E6324">
        <w:rPr>
          <w:rFonts w:ascii="Times New Roman" w:hAnsi="Times New Roman" w:cs="Times New Roman"/>
          <w:sz w:val="24"/>
          <w:szCs w:val="24"/>
        </w:rPr>
        <w:t>небольшом улучшении</w:t>
      </w:r>
      <w:r w:rsidRPr="006E6324">
        <w:rPr>
          <w:rFonts w:ascii="Times New Roman" w:hAnsi="Times New Roman" w:cs="Times New Roman"/>
          <w:sz w:val="24"/>
          <w:szCs w:val="24"/>
        </w:rPr>
        <w:t xml:space="preserve"> демографической ситуации.</w:t>
      </w:r>
      <w:r w:rsidR="00140D05" w:rsidRPr="006E6324">
        <w:rPr>
          <w:rFonts w:ascii="Times New Roman" w:hAnsi="Times New Roman" w:cs="Times New Roman"/>
          <w:sz w:val="24"/>
          <w:szCs w:val="24"/>
        </w:rPr>
        <w:t xml:space="preserve"> Оно связ</w:t>
      </w:r>
      <w:r w:rsidR="00140D05" w:rsidRPr="006E6324">
        <w:rPr>
          <w:rFonts w:ascii="Times New Roman" w:hAnsi="Times New Roman" w:cs="Times New Roman"/>
          <w:sz w:val="24"/>
          <w:szCs w:val="24"/>
        </w:rPr>
        <w:t>а</w:t>
      </w:r>
      <w:r w:rsidR="00140D05" w:rsidRPr="006E6324">
        <w:rPr>
          <w:rFonts w:ascii="Times New Roman" w:hAnsi="Times New Roman" w:cs="Times New Roman"/>
          <w:sz w:val="24"/>
          <w:szCs w:val="24"/>
        </w:rPr>
        <w:t>но с привлечением трудовых мигрантов (работа в ТнВ «Новомедянское») из соседних областей и районов Кировской области.</w:t>
      </w:r>
      <w:r w:rsidR="009125E2" w:rsidRPr="006E6324">
        <w:rPr>
          <w:rFonts w:ascii="Times New Roman" w:hAnsi="Times New Roman" w:cs="Times New Roman"/>
          <w:sz w:val="24"/>
          <w:szCs w:val="24"/>
        </w:rPr>
        <w:t xml:space="preserve"> Но стоит принимать во внимание тот факт, что цифра, отражающая количество детей дошкольного возраста неотражает настоящее п</w:t>
      </w:r>
      <w:r w:rsidR="009125E2" w:rsidRPr="006E6324">
        <w:rPr>
          <w:rFonts w:ascii="Times New Roman" w:hAnsi="Times New Roman" w:cs="Times New Roman"/>
          <w:sz w:val="24"/>
          <w:szCs w:val="24"/>
        </w:rPr>
        <w:t>о</w:t>
      </w:r>
      <w:r w:rsidR="009125E2" w:rsidRPr="006E6324">
        <w:rPr>
          <w:rFonts w:ascii="Times New Roman" w:hAnsi="Times New Roman" w:cs="Times New Roman"/>
          <w:sz w:val="24"/>
          <w:szCs w:val="24"/>
        </w:rPr>
        <w:t>ложение, так как это численность зарегистрированного населения в Медянском сел</w:t>
      </w:r>
      <w:r w:rsidR="009125E2" w:rsidRPr="006E6324">
        <w:rPr>
          <w:rFonts w:ascii="Times New Roman" w:hAnsi="Times New Roman" w:cs="Times New Roman"/>
          <w:sz w:val="24"/>
          <w:szCs w:val="24"/>
        </w:rPr>
        <w:t>ь</w:t>
      </w:r>
      <w:r w:rsidR="009125E2" w:rsidRPr="006E6324">
        <w:rPr>
          <w:rFonts w:ascii="Times New Roman" w:hAnsi="Times New Roman" w:cs="Times New Roman"/>
          <w:sz w:val="24"/>
          <w:szCs w:val="24"/>
        </w:rPr>
        <w:t>ском поселении. На самом деле многие дети проживают вместе с родителями в г. Кир</w:t>
      </w:r>
      <w:r w:rsidR="009125E2" w:rsidRPr="006E6324">
        <w:rPr>
          <w:rFonts w:ascii="Times New Roman" w:hAnsi="Times New Roman" w:cs="Times New Roman"/>
          <w:sz w:val="24"/>
          <w:szCs w:val="24"/>
        </w:rPr>
        <w:t>о</w:t>
      </w:r>
      <w:r w:rsidR="009125E2" w:rsidRPr="006E6324">
        <w:rPr>
          <w:rFonts w:ascii="Times New Roman" w:hAnsi="Times New Roman" w:cs="Times New Roman"/>
          <w:sz w:val="24"/>
          <w:szCs w:val="24"/>
        </w:rPr>
        <w:t>ве, или пгт. Мурыгино.</w:t>
      </w:r>
    </w:p>
    <w:p w:rsidR="009042E7" w:rsidRPr="006E6324" w:rsidRDefault="009042E7" w:rsidP="009042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324">
        <w:rPr>
          <w:rFonts w:ascii="Times New Roman" w:hAnsi="Times New Roman" w:cs="Times New Roman"/>
          <w:sz w:val="24"/>
          <w:szCs w:val="24"/>
        </w:rPr>
        <w:t>Педагогический состав. В школ</w:t>
      </w:r>
      <w:r w:rsidR="00891DC6" w:rsidRPr="006E6324">
        <w:rPr>
          <w:rFonts w:ascii="Times New Roman" w:hAnsi="Times New Roman" w:cs="Times New Roman"/>
          <w:sz w:val="24"/>
          <w:szCs w:val="24"/>
        </w:rPr>
        <w:t>е</w:t>
      </w:r>
      <w:r w:rsidRPr="006E6324">
        <w:rPr>
          <w:rFonts w:ascii="Times New Roman" w:hAnsi="Times New Roman" w:cs="Times New Roman"/>
          <w:sz w:val="24"/>
          <w:szCs w:val="24"/>
        </w:rPr>
        <w:t xml:space="preserve"> трудится </w:t>
      </w:r>
      <w:r w:rsidR="00891DC6" w:rsidRPr="006E6324">
        <w:rPr>
          <w:rFonts w:ascii="Times New Roman" w:hAnsi="Times New Roman" w:cs="Times New Roman"/>
          <w:sz w:val="24"/>
          <w:szCs w:val="24"/>
        </w:rPr>
        <w:t>10</w:t>
      </w:r>
      <w:r w:rsidRPr="006E6324">
        <w:rPr>
          <w:rFonts w:ascii="Times New Roman" w:hAnsi="Times New Roman" w:cs="Times New Roman"/>
          <w:sz w:val="24"/>
          <w:szCs w:val="24"/>
        </w:rPr>
        <w:t xml:space="preserve"> педагогических работник</w:t>
      </w:r>
      <w:r w:rsidR="00891DC6" w:rsidRPr="006E6324">
        <w:rPr>
          <w:rFonts w:ascii="Times New Roman" w:hAnsi="Times New Roman" w:cs="Times New Roman"/>
          <w:sz w:val="24"/>
          <w:szCs w:val="24"/>
        </w:rPr>
        <w:t>ов</w:t>
      </w:r>
      <w:r w:rsidRPr="006E6324">
        <w:rPr>
          <w:rFonts w:ascii="Times New Roman" w:hAnsi="Times New Roman" w:cs="Times New Roman"/>
          <w:sz w:val="24"/>
          <w:szCs w:val="24"/>
        </w:rPr>
        <w:t>. Сре</w:t>
      </w:r>
      <w:r w:rsidRPr="006E6324">
        <w:rPr>
          <w:rFonts w:ascii="Times New Roman" w:hAnsi="Times New Roman" w:cs="Times New Roman"/>
          <w:sz w:val="24"/>
          <w:szCs w:val="24"/>
        </w:rPr>
        <w:t>д</w:t>
      </w:r>
      <w:r w:rsidRPr="006E6324">
        <w:rPr>
          <w:rFonts w:ascii="Times New Roman" w:hAnsi="Times New Roman" w:cs="Times New Roman"/>
          <w:sz w:val="24"/>
          <w:szCs w:val="24"/>
        </w:rPr>
        <w:t>ний возраст педагогических работников более 40 лет, на лицо старение и отток кадр</w:t>
      </w:r>
      <w:r w:rsidRPr="006E6324">
        <w:rPr>
          <w:rFonts w:ascii="Times New Roman" w:hAnsi="Times New Roman" w:cs="Times New Roman"/>
          <w:sz w:val="24"/>
          <w:szCs w:val="24"/>
        </w:rPr>
        <w:t>о</w:t>
      </w:r>
      <w:r w:rsidRPr="006E6324">
        <w:rPr>
          <w:rFonts w:ascii="Times New Roman" w:hAnsi="Times New Roman" w:cs="Times New Roman"/>
          <w:sz w:val="24"/>
          <w:szCs w:val="24"/>
        </w:rPr>
        <w:t>вого состава педагогов в поселении, почти нет молодых специалистов. Основными причинами данной ситуации является низкая заработная плата, отсутствие благоустр</w:t>
      </w:r>
      <w:r w:rsidRPr="006E6324">
        <w:rPr>
          <w:rFonts w:ascii="Times New Roman" w:hAnsi="Times New Roman" w:cs="Times New Roman"/>
          <w:sz w:val="24"/>
          <w:szCs w:val="24"/>
        </w:rPr>
        <w:t>о</w:t>
      </w:r>
      <w:r w:rsidRPr="006E6324">
        <w:rPr>
          <w:rFonts w:ascii="Times New Roman" w:hAnsi="Times New Roman" w:cs="Times New Roman"/>
          <w:sz w:val="24"/>
          <w:szCs w:val="24"/>
        </w:rPr>
        <w:t>енного жилья в поселении.</w:t>
      </w:r>
    </w:p>
    <w:p w:rsidR="007A71F4" w:rsidRPr="006E6324" w:rsidRDefault="007A71F4" w:rsidP="007A71F4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</w:p>
    <w:p w:rsidR="00B96F50" w:rsidRPr="006E6324" w:rsidRDefault="00B96F50" w:rsidP="00B96F50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находится </w:t>
      </w:r>
      <w:r w:rsidR="00AE02EC" w:rsidRPr="006E63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фельдшерско-акушерск</w:t>
      </w:r>
      <w:r w:rsidR="00AE02EC" w:rsidRPr="006E632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6E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0B6B47" w:rsidRPr="006E632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</w:t>
      </w:r>
      <w:r w:rsidR="000B6B47" w:rsidRPr="006E63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B6B47" w:rsidRPr="006E6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работает один фельдшер (возраст фельдшера более 70 лет).</w:t>
      </w:r>
    </w:p>
    <w:tbl>
      <w:tblPr>
        <w:tblStyle w:val="a3"/>
        <w:tblW w:w="9067" w:type="dxa"/>
        <w:tblLook w:val="04A0"/>
      </w:tblPr>
      <w:tblGrid>
        <w:gridCol w:w="519"/>
        <w:gridCol w:w="2692"/>
        <w:gridCol w:w="2185"/>
        <w:gridCol w:w="1321"/>
        <w:gridCol w:w="2350"/>
      </w:tblGrid>
      <w:tr w:rsidR="00B96F50" w:rsidRPr="004866C4" w:rsidTr="009754A9">
        <w:tc>
          <w:tcPr>
            <w:tcW w:w="519" w:type="dxa"/>
          </w:tcPr>
          <w:p w:rsidR="00B96F50" w:rsidRPr="006E6324" w:rsidRDefault="00B96F5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2" w:type="dxa"/>
          </w:tcPr>
          <w:p w:rsidR="00B96F50" w:rsidRPr="006E6324" w:rsidRDefault="00B96F5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85" w:type="dxa"/>
          </w:tcPr>
          <w:p w:rsidR="00B96F50" w:rsidRPr="006E6324" w:rsidRDefault="00B96F5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Адрес местонахожд</w:t>
            </w: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21" w:type="dxa"/>
          </w:tcPr>
          <w:p w:rsidR="00B96F50" w:rsidRPr="006E6324" w:rsidRDefault="00B96F5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2350" w:type="dxa"/>
          </w:tcPr>
          <w:p w:rsidR="00B96F50" w:rsidRPr="006E6324" w:rsidRDefault="00B96F5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B96F50" w:rsidRPr="004866C4" w:rsidTr="009754A9">
        <w:tc>
          <w:tcPr>
            <w:tcW w:w="519" w:type="dxa"/>
          </w:tcPr>
          <w:p w:rsidR="00B96F50" w:rsidRPr="006E6324" w:rsidRDefault="009754A9" w:rsidP="00CD7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B96F50" w:rsidRPr="006E6324" w:rsidRDefault="00B96F5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185" w:type="dxa"/>
          </w:tcPr>
          <w:p w:rsidR="00B96F50" w:rsidRPr="006E6324" w:rsidRDefault="009754A9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с. Медяны, ул. Сове</w:t>
            </w: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ская, д.9</w:t>
            </w:r>
          </w:p>
        </w:tc>
        <w:tc>
          <w:tcPr>
            <w:tcW w:w="1321" w:type="dxa"/>
          </w:tcPr>
          <w:p w:rsidR="00B96F50" w:rsidRPr="006E6324" w:rsidRDefault="00B96F5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0" w:type="dxa"/>
          </w:tcPr>
          <w:p w:rsidR="00B96F50" w:rsidRPr="006E6324" w:rsidRDefault="00B96F5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324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4866C4" w:rsidRPr="007E5CBB" w:rsidRDefault="004866C4" w:rsidP="005A1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40"/>
        <w:gridCol w:w="1276"/>
        <w:gridCol w:w="1276"/>
        <w:gridCol w:w="1268"/>
      </w:tblGrid>
      <w:tr w:rsidR="008717ED" w:rsidTr="00CD71F2">
        <w:tc>
          <w:tcPr>
            <w:tcW w:w="5240" w:type="dxa"/>
          </w:tcPr>
          <w:p w:rsidR="008717ED" w:rsidRPr="000F2BE6" w:rsidRDefault="008717ED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7ED" w:rsidRPr="000F2BE6" w:rsidRDefault="008717ED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276" w:type="dxa"/>
          </w:tcPr>
          <w:p w:rsidR="008717ED" w:rsidRPr="000F2BE6" w:rsidRDefault="008717ED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68" w:type="dxa"/>
          </w:tcPr>
          <w:p w:rsidR="008717ED" w:rsidRPr="000F2BE6" w:rsidRDefault="008717ED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8717ED" w:rsidTr="00CD71F2">
        <w:tc>
          <w:tcPr>
            <w:tcW w:w="5240" w:type="dxa"/>
          </w:tcPr>
          <w:p w:rsidR="008717ED" w:rsidRPr="000F2BE6" w:rsidRDefault="008717ED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Численность врачей с высшим образованием</w:t>
            </w:r>
          </w:p>
        </w:tc>
        <w:tc>
          <w:tcPr>
            <w:tcW w:w="1276" w:type="dxa"/>
          </w:tcPr>
          <w:p w:rsidR="008717ED" w:rsidRPr="000F2BE6" w:rsidRDefault="00BB212B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717ED" w:rsidRPr="000F2BE6" w:rsidRDefault="00BB212B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8717ED" w:rsidRPr="000F2BE6" w:rsidRDefault="00BB212B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17ED" w:rsidTr="00CD71F2">
        <w:tc>
          <w:tcPr>
            <w:tcW w:w="5240" w:type="dxa"/>
          </w:tcPr>
          <w:p w:rsidR="008717ED" w:rsidRPr="000F2BE6" w:rsidRDefault="008717ED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Численность фельдшеров</w:t>
            </w:r>
          </w:p>
        </w:tc>
        <w:tc>
          <w:tcPr>
            <w:tcW w:w="1276" w:type="dxa"/>
          </w:tcPr>
          <w:p w:rsidR="008717ED" w:rsidRPr="000F2BE6" w:rsidRDefault="00BB212B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7ED" w:rsidRPr="000F2BE6" w:rsidRDefault="00BB212B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8717ED" w:rsidRPr="000F2BE6" w:rsidRDefault="00BB212B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17ED" w:rsidTr="00CD71F2">
        <w:tc>
          <w:tcPr>
            <w:tcW w:w="5240" w:type="dxa"/>
          </w:tcPr>
          <w:p w:rsidR="008717ED" w:rsidRPr="000F2BE6" w:rsidRDefault="008717ED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1276" w:type="dxa"/>
          </w:tcPr>
          <w:p w:rsidR="008717ED" w:rsidRPr="000F2BE6" w:rsidRDefault="00BB212B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717ED" w:rsidRPr="000F2BE6" w:rsidRDefault="00BB212B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8717ED" w:rsidRPr="000F2BE6" w:rsidRDefault="00BB212B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17ED" w:rsidTr="00CD71F2">
        <w:tc>
          <w:tcPr>
            <w:tcW w:w="5240" w:type="dxa"/>
          </w:tcPr>
          <w:p w:rsidR="008717ED" w:rsidRPr="000F2BE6" w:rsidRDefault="008717ED" w:rsidP="00871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Кол-во медицинских учреждений</w:t>
            </w:r>
          </w:p>
        </w:tc>
        <w:tc>
          <w:tcPr>
            <w:tcW w:w="1276" w:type="dxa"/>
          </w:tcPr>
          <w:p w:rsidR="008717ED" w:rsidRPr="000F2BE6" w:rsidRDefault="00BB212B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7ED" w:rsidRPr="000F2BE6" w:rsidRDefault="00BB212B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8717ED" w:rsidRPr="000F2BE6" w:rsidRDefault="00BB212B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717ED" w:rsidRPr="000F2BE6" w:rsidRDefault="008717ED" w:rsidP="005A1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7ED" w:rsidRPr="000F2BE6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E6">
        <w:rPr>
          <w:rFonts w:ascii="Times New Roman" w:hAnsi="Times New Roman" w:cs="Times New Roman"/>
          <w:sz w:val="24"/>
          <w:szCs w:val="24"/>
        </w:rPr>
        <w:t>Специфика потери здоровья сельскими жителями определяется, прежде всего, условиями жизни и труда. Сельские жители практически лишены элементарных ко</w:t>
      </w:r>
      <w:r w:rsidRPr="000F2BE6">
        <w:rPr>
          <w:rFonts w:ascii="Times New Roman" w:hAnsi="Times New Roman" w:cs="Times New Roman"/>
          <w:sz w:val="24"/>
          <w:szCs w:val="24"/>
        </w:rPr>
        <w:t>м</w:t>
      </w:r>
      <w:r w:rsidRPr="000F2BE6">
        <w:rPr>
          <w:rFonts w:ascii="Times New Roman" w:hAnsi="Times New Roman" w:cs="Times New Roman"/>
          <w:sz w:val="24"/>
          <w:szCs w:val="24"/>
        </w:rPr>
        <w:t>мунальных удобств, труд чаще носит физический характер.</w:t>
      </w:r>
    </w:p>
    <w:p w:rsidR="008717ED" w:rsidRPr="000F2BE6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E6">
        <w:rPr>
          <w:rFonts w:ascii="Times New Roman" w:hAnsi="Times New Roman" w:cs="Times New Roman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8717ED" w:rsidRPr="000F2BE6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E6">
        <w:rPr>
          <w:rFonts w:ascii="Times New Roman" w:hAnsi="Times New Roman" w:cs="Times New Roman"/>
          <w:sz w:val="24"/>
          <w:szCs w:val="24"/>
        </w:rPr>
        <w:t>низкий уровень</w:t>
      </w:r>
      <w:r w:rsidR="00CA462E" w:rsidRPr="000F2BE6"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0F2BE6">
        <w:rPr>
          <w:rFonts w:ascii="Times New Roman" w:hAnsi="Times New Roman" w:cs="Times New Roman"/>
          <w:sz w:val="24"/>
          <w:szCs w:val="24"/>
        </w:rPr>
        <w:t>,</w:t>
      </w:r>
    </w:p>
    <w:p w:rsidR="008717ED" w:rsidRPr="000F2BE6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E6">
        <w:rPr>
          <w:rFonts w:ascii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8717ED" w:rsidRPr="000F2BE6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E6">
        <w:rPr>
          <w:rFonts w:ascii="Times New Roman" w:hAnsi="Times New Roman" w:cs="Times New Roman"/>
          <w:sz w:val="24"/>
          <w:szCs w:val="24"/>
        </w:rPr>
        <w:t>низкая социальная культура,</w:t>
      </w:r>
    </w:p>
    <w:p w:rsidR="008717ED" w:rsidRPr="000F2BE6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E6">
        <w:rPr>
          <w:rFonts w:ascii="Times New Roman" w:hAnsi="Times New Roman" w:cs="Times New Roman"/>
          <w:sz w:val="24"/>
          <w:szCs w:val="24"/>
        </w:rPr>
        <w:t>малая плотность населения,</w:t>
      </w:r>
    </w:p>
    <w:p w:rsidR="008717ED" w:rsidRPr="000F2BE6" w:rsidRDefault="008717ED" w:rsidP="0059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E6">
        <w:rPr>
          <w:rFonts w:ascii="Times New Roman" w:hAnsi="Times New Roman" w:cs="Times New Roman"/>
          <w:sz w:val="24"/>
          <w:szCs w:val="24"/>
        </w:rPr>
        <w:t>высокая степень алкоголизации населения</w:t>
      </w:r>
      <w:r w:rsidR="00CA462E" w:rsidRPr="000F2BE6">
        <w:rPr>
          <w:rFonts w:ascii="Times New Roman" w:hAnsi="Times New Roman" w:cs="Times New Roman"/>
          <w:sz w:val="24"/>
          <w:szCs w:val="24"/>
        </w:rPr>
        <w:t>.</w:t>
      </w:r>
    </w:p>
    <w:p w:rsidR="00907FD0" w:rsidRPr="000F2BE6" w:rsidRDefault="008717ED" w:rsidP="0058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E6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</w:t>
      </w:r>
      <w:r w:rsidRPr="000F2BE6">
        <w:rPr>
          <w:rFonts w:ascii="Times New Roman" w:hAnsi="Times New Roman" w:cs="Times New Roman"/>
          <w:sz w:val="24"/>
          <w:szCs w:val="24"/>
        </w:rPr>
        <w:t>т</w:t>
      </w:r>
      <w:r w:rsidRPr="000F2BE6">
        <w:rPr>
          <w:rFonts w:ascii="Times New Roman" w:hAnsi="Times New Roman" w:cs="Times New Roman"/>
          <w:sz w:val="24"/>
          <w:szCs w:val="24"/>
        </w:rPr>
        <w:t>вия.</w:t>
      </w:r>
      <w:r w:rsidR="00907FD0" w:rsidRPr="000F2BE6">
        <w:rPr>
          <w:rFonts w:ascii="Times New Roman" w:hAnsi="Times New Roman" w:cs="Times New Roman"/>
          <w:sz w:val="24"/>
          <w:szCs w:val="24"/>
        </w:rPr>
        <w:t>На ФАПе с. Медяны получить больничный лист, или сдать анализы по месту обр</w:t>
      </w:r>
      <w:r w:rsidR="00907FD0" w:rsidRPr="000F2BE6">
        <w:rPr>
          <w:rFonts w:ascii="Times New Roman" w:hAnsi="Times New Roman" w:cs="Times New Roman"/>
          <w:sz w:val="24"/>
          <w:szCs w:val="24"/>
        </w:rPr>
        <w:t>а</w:t>
      </w:r>
      <w:r w:rsidR="00907FD0" w:rsidRPr="000F2BE6">
        <w:rPr>
          <w:rFonts w:ascii="Times New Roman" w:hAnsi="Times New Roman" w:cs="Times New Roman"/>
          <w:sz w:val="24"/>
          <w:szCs w:val="24"/>
        </w:rPr>
        <w:t>щения нельзя, необходимо ездить в пгт. Мурыгино (14 км); там же наблюдаться у врача – то есть больному необходимо в болезненном состоянии с периодичностью раз в два дня пользоваться общественным транспортом или такси (в тяжелых случаях вызывая скорую помощь).</w:t>
      </w:r>
    </w:p>
    <w:p w:rsidR="008717ED" w:rsidRPr="000F2BE6" w:rsidRDefault="008717ED" w:rsidP="005A1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BB3" w:rsidRPr="000F2BE6" w:rsidRDefault="00594BB3" w:rsidP="00594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BE6">
        <w:rPr>
          <w:rFonts w:ascii="Times New Roman" w:hAnsi="Times New Roman" w:cs="Times New Roman"/>
          <w:sz w:val="24"/>
          <w:szCs w:val="24"/>
        </w:rPr>
        <w:lastRenderedPageBreak/>
        <w:t>Физическая культура и массовый спорт</w:t>
      </w:r>
    </w:p>
    <w:tbl>
      <w:tblPr>
        <w:tblStyle w:val="a3"/>
        <w:tblW w:w="9067" w:type="dxa"/>
        <w:tblLook w:val="04A0"/>
      </w:tblPr>
      <w:tblGrid>
        <w:gridCol w:w="526"/>
        <w:gridCol w:w="2688"/>
        <w:gridCol w:w="2199"/>
        <w:gridCol w:w="1304"/>
        <w:gridCol w:w="2350"/>
      </w:tblGrid>
      <w:tr w:rsidR="00594BB3" w:rsidRPr="004866C4" w:rsidTr="00624E9D">
        <w:tc>
          <w:tcPr>
            <w:tcW w:w="526" w:type="dxa"/>
          </w:tcPr>
          <w:p w:rsidR="00594BB3" w:rsidRPr="001B1615" w:rsidRDefault="00594BB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88" w:type="dxa"/>
          </w:tcPr>
          <w:p w:rsidR="00594BB3" w:rsidRPr="001B1615" w:rsidRDefault="00594BB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99" w:type="dxa"/>
          </w:tcPr>
          <w:p w:rsidR="00594BB3" w:rsidRPr="001B1615" w:rsidRDefault="00594BB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Адрес местонахожд</w:t>
            </w: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04" w:type="dxa"/>
          </w:tcPr>
          <w:p w:rsidR="00594BB3" w:rsidRPr="001B1615" w:rsidRDefault="00594BB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Мощность (м</w:t>
            </w:r>
            <w:r w:rsidRPr="001B16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пола)</w:t>
            </w:r>
          </w:p>
        </w:tc>
        <w:tc>
          <w:tcPr>
            <w:tcW w:w="2350" w:type="dxa"/>
          </w:tcPr>
          <w:p w:rsidR="00594BB3" w:rsidRPr="001B1615" w:rsidRDefault="00594BB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594BB3" w:rsidRPr="004866C4" w:rsidTr="00624E9D">
        <w:tc>
          <w:tcPr>
            <w:tcW w:w="526" w:type="dxa"/>
          </w:tcPr>
          <w:p w:rsidR="00594BB3" w:rsidRPr="001B1615" w:rsidRDefault="00855825" w:rsidP="00CD7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8" w:type="dxa"/>
          </w:tcPr>
          <w:p w:rsidR="00594BB3" w:rsidRPr="001B1615" w:rsidRDefault="00594BB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  <w:r w:rsidR="00E4070F" w:rsidRPr="001B1615">
              <w:rPr>
                <w:rFonts w:ascii="Times New Roman" w:hAnsi="Times New Roman" w:cs="Times New Roman"/>
                <w:sz w:val="20"/>
                <w:szCs w:val="20"/>
              </w:rPr>
              <w:t xml:space="preserve"> МКУК «Медянский СДК»</w:t>
            </w:r>
          </w:p>
        </w:tc>
        <w:tc>
          <w:tcPr>
            <w:tcW w:w="2199" w:type="dxa"/>
          </w:tcPr>
          <w:p w:rsidR="00594BB3" w:rsidRPr="001B1615" w:rsidRDefault="00E4070F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с. Медяны, ул. Школьная, д.7</w:t>
            </w:r>
          </w:p>
        </w:tc>
        <w:tc>
          <w:tcPr>
            <w:tcW w:w="1304" w:type="dxa"/>
          </w:tcPr>
          <w:p w:rsidR="00594BB3" w:rsidRPr="001B1615" w:rsidRDefault="00594BB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50" w:type="dxa"/>
          </w:tcPr>
          <w:p w:rsidR="00594BB3" w:rsidRPr="001B1615" w:rsidRDefault="00594BB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594BB3" w:rsidRPr="004866C4" w:rsidTr="00624E9D">
        <w:tc>
          <w:tcPr>
            <w:tcW w:w="526" w:type="dxa"/>
          </w:tcPr>
          <w:p w:rsidR="00594BB3" w:rsidRPr="001B1615" w:rsidRDefault="00855825" w:rsidP="00CD7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8" w:type="dxa"/>
          </w:tcPr>
          <w:p w:rsidR="00594BB3" w:rsidRPr="001B1615" w:rsidRDefault="00594BB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Футбольное поле</w:t>
            </w:r>
          </w:p>
        </w:tc>
        <w:tc>
          <w:tcPr>
            <w:tcW w:w="2199" w:type="dxa"/>
          </w:tcPr>
          <w:p w:rsidR="00594BB3" w:rsidRPr="001B1615" w:rsidRDefault="00624E9D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с. Медяны, ул. Школьная</w:t>
            </w:r>
          </w:p>
        </w:tc>
        <w:tc>
          <w:tcPr>
            <w:tcW w:w="1304" w:type="dxa"/>
          </w:tcPr>
          <w:p w:rsidR="00594BB3" w:rsidRPr="001B1615" w:rsidRDefault="00166824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350" w:type="dxa"/>
          </w:tcPr>
          <w:p w:rsidR="00594BB3" w:rsidRPr="001B1615" w:rsidRDefault="00594BB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615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5701C1" w:rsidRDefault="005701C1" w:rsidP="005701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1C1" w:rsidRPr="00D75839" w:rsidRDefault="005701C1" w:rsidP="00570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39">
        <w:rPr>
          <w:rFonts w:ascii="Times New Roman" w:hAnsi="Times New Roman" w:cs="Times New Roman"/>
          <w:sz w:val="24"/>
          <w:szCs w:val="24"/>
        </w:rPr>
        <w:t>В поселении ведется спортивная работа:</w:t>
      </w:r>
    </w:p>
    <w:p w:rsidR="005701C1" w:rsidRPr="00D75839" w:rsidRDefault="00755E21" w:rsidP="00570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39">
        <w:rPr>
          <w:rFonts w:ascii="Times New Roman" w:hAnsi="Times New Roman" w:cs="Times New Roman"/>
          <w:sz w:val="24"/>
          <w:szCs w:val="24"/>
        </w:rPr>
        <w:t>В здании МКУК «Медянский СДК» находится спортивный зал</w:t>
      </w:r>
      <w:r w:rsidR="005701C1" w:rsidRPr="00D75839">
        <w:rPr>
          <w:rFonts w:ascii="Times New Roman" w:hAnsi="Times New Roman" w:cs="Times New Roman"/>
          <w:sz w:val="24"/>
          <w:szCs w:val="24"/>
        </w:rPr>
        <w:t xml:space="preserve">, где проводятся игры и соревнования по волейболу, </w:t>
      </w:r>
      <w:r w:rsidRPr="00D75839">
        <w:rPr>
          <w:rFonts w:ascii="Times New Roman" w:hAnsi="Times New Roman" w:cs="Times New Roman"/>
          <w:sz w:val="24"/>
          <w:szCs w:val="24"/>
        </w:rPr>
        <w:t>пионерболу</w:t>
      </w:r>
      <w:r w:rsidR="005701C1" w:rsidRPr="00D75839">
        <w:rPr>
          <w:rFonts w:ascii="Times New Roman" w:hAnsi="Times New Roman" w:cs="Times New Roman"/>
          <w:sz w:val="24"/>
          <w:szCs w:val="24"/>
        </w:rPr>
        <w:t>, футболу, военно-спортивные соревн</w:t>
      </w:r>
      <w:r w:rsidR="005701C1" w:rsidRPr="00D75839">
        <w:rPr>
          <w:rFonts w:ascii="Times New Roman" w:hAnsi="Times New Roman" w:cs="Times New Roman"/>
          <w:sz w:val="24"/>
          <w:szCs w:val="24"/>
        </w:rPr>
        <w:t>о</w:t>
      </w:r>
      <w:r w:rsidR="005701C1" w:rsidRPr="00D75839">
        <w:rPr>
          <w:rFonts w:ascii="Times New Roman" w:hAnsi="Times New Roman" w:cs="Times New Roman"/>
          <w:sz w:val="24"/>
          <w:szCs w:val="24"/>
        </w:rPr>
        <w:t>вания</w:t>
      </w:r>
      <w:r w:rsidR="00416890" w:rsidRPr="00D75839">
        <w:rPr>
          <w:rFonts w:ascii="Times New Roman" w:hAnsi="Times New Roman" w:cs="Times New Roman"/>
          <w:sz w:val="24"/>
          <w:szCs w:val="24"/>
        </w:rPr>
        <w:t xml:space="preserve">. Залом пользуются учащиеся школы (в нем проходят уроки физкультуры) и все желающие. В этом же здании </w:t>
      </w:r>
      <w:r w:rsidR="00E676C8" w:rsidRPr="00D75839">
        <w:rPr>
          <w:rFonts w:ascii="Times New Roman" w:hAnsi="Times New Roman" w:cs="Times New Roman"/>
          <w:sz w:val="24"/>
          <w:szCs w:val="24"/>
        </w:rPr>
        <w:t>есть комната</w:t>
      </w:r>
      <w:r w:rsidR="00416890" w:rsidRPr="00D75839">
        <w:rPr>
          <w:rFonts w:ascii="Times New Roman" w:hAnsi="Times New Roman" w:cs="Times New Roman"/>
          <w:sz w:val="24"/>
          <w:szCs w:val="24"/>
        </w:rPr>
        <w:t xml:space="preserve"> со спортивными тренажерами</w:t>
      </w:r>
      <w:r w:rsidR="00527265" w:rsidRPr="00D75839">
        <w:rPr>
          <w:rFonts w:ascii="Times New Roman" w:hAnsi="Times New Roman" w:cs="Times New Roman"/>
          <w:sz w:val="24"/>
          <w:szCs w:val="24"/>
        </w:rPr>
        <w:t>, также до</w:t>
      </w:r>
      <w:r w:rsidR="00527265" w:rsidRPr="00D75839">
        <w:rPr>
          <w:rFonts w:ascii="Times New Roman" w:hAnsi="Times New Roman" w:cs="Times New Roman"/>
          <w:sz w:val="24"/>
          <w:szCs w:val="24"/>
        </w:rPr>
        <w:t>с</w:t>
      </w:r>
      <w:r w:rsidR="00527265" w:rsidRPr="00D75839">
        <w:rPr>
          <w:rFonts w:ascii="Times New Roman" w:hAnsi="Times New Roman" w:cs="Times New Roman"/>
          <w:sz w:val="24"/>
          <w:szCs w:val="24"/>
        </w:rPr>
        <w:t>тупными для населения</w:t>
      </w:r>
      <w:r w:rsidR="005701C1" w:rsidRPr="00D75839">
        <w:rPr>
          <w:rFonts w:ascii="Times New Roman" w:hAnsi="Times New Roman" w:cs="Times New Roman"/>
          <w:sz w:val="24"/>
          <w:szCs w:val="24"/>
        </w:rPr>
        <w:t>.</w:t>
      </w:r>
    </w:p>
    <w:p w:rsidR="005701C1" w:rsidRPr="00D75839" w:rsidRDefault="00C56C8D" w:rsidP="00570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39">
        <w:rPr>
          <w:rFonts w:ascii="Times New Roman" w:hAnsi="Times New Roman" w:cs="Times New Roman"/>
          <w:sz w:val="24"/>
          <w:szCs w:val="24"/>
        </w:rPr>
        <w:t>Игры на свежем воздухе занимают не последнее место в спортивной работе. М</w:t>
      </w:r>
      <w:r w:rsidR="005701C1" w:rsidRPr="00D75839">
        <w:rPr>
          <w:rFonts w:ascii="Times New Roman" w:hAnsi="Times New Roman" w:cs="Times New Roman"/>
          <w:sz w:val="24"/>
          <w:szCs w:val="24"/>
        </w:rPr>
        <w:t xml:space="preserve">олодежь </w:t>
      </w:r>
      <w:r w:rsidR="00B7011B" w:rsidRPr="00D75839">
        <w:rPr>
          <w:rFonts w:ascii="Times New Roman" w:hAnsi="Times New Roman" w:cs="Times New Roman"/>
          <w:sz w:val="24"/>
          <w:szCs w:val="24"/>
        </w:rPr>
        <w:t>и люди более старшего возраста ходят</w:t>
      </w:r>
      <w:r w:rsidR="005701C1" w:rsidRPr="00D75839">
        <w:rPr>
          <w:rFonts w:ascii="Times New Roman" w:hAnsi="Times New Roman" w:cs="Times New Roman"/>
          <w:sz w:val="24"/>
          <w:szCs w:val="24"/>
        </w:rPr>
        <w:t xml:space="preserve"> на лы</w:t>
      </w:r>
      <w:r w:rsidR="00997267" w:rsidRPr="00D75839">
        <w:rPr>
          <w:rFonts w:ascii="Times New Roman" w:hAnsi="Times New Roman" w:cs="Times New Roman"/>
          <w:sz w:val="24"/>
          <w:szCs w:val="24"/>
        </w:rPr>
        <w:t>жах</w:t>
      </w:r>
      <w:r w:rsidRPr="00D75839">
        <w:rPr>
          <w:rFonts w:ascii="Times New Roman" w:hAnsi="Times New Roman" w:cs="Times New Roman"/>
          <w:sz w:val="24"/>
          <w:szCs w:val="24"/>
        </w:rPr>
        <w:t>, скандинавской ходьбой, играют в футбол</w:t>
      </w:r>
      <w:r w:rsidR="005701C1" w:rsidRPr="00D75839">
        <w:rPr>
          <w:rFonts w:ascii="Times New Roman" w:hAnsi="Times New Roman" w:cs="Times New Roman"/>
          <w:sz w:val="24"/>
          <w:szCs w:val="24"/>
        </w:rPr>
        <w:t>.</w:t>
      </w:r>
    </w:p>
    <w:p w:rsidR="005701C1" w:rsidRPr="00D75839" w:rsidRDefault="005701C1" w:rsidP="00570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39">
        <w:rPr>
          <w:rFonts w:ascii="Times New Roman" w:hAnsi="Times New Roman" w:cs="Times New Roman"/>
          <w:sz w:val="24"/>
          <w:szCs w:val="24"/>
        </w:rPr>
        <w:t>Поселение достойно представляет многие виды спорта на районных и областных соревнованиях, сельских спартакиадах.</w:t>
      </w:r>
    </w:p>
    <w:p w:rsidR="005701C1" w:rsidRPr="00D75839" w:rsidRDefault="005701C1" w:rsidP="00570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39">
        <w:rPr>
          <w:rFonts w:ascii="Times New Roman" w:hAnsi="Times New Roman" w:cs="Times New Roman"/>
          <w:sz w:val="24"/>
          <w:szCs w:val="24"/>
        </w:rPr>
        <w:t>Проблемы в области развития физкультуры и спорта: необходима разработка стратегии, стратегического плана и программы развития физической культуры и спо</w:t>
      </w:r>
      <w:r w:rsidRPr="00D75839">
        <w:rPr>
          <w:rFonts w:ascii="Times New Roman" w:hAnsi="Times New Roman" w:cs="Times New Roman"/>
          <w:sz w:val="24"/>
          <w:szCs w:val="24"/>
        </w:rPr>
        <w:t>р</w:t>
      </w:r>
      <w:r w:rsidRPr="00D75839">
        <w:rPr>
          <w:rFonts w:ascii="Times New Roman" w:hAnsi="Times New Roman" w:cs="Times New Roman"/>
          <w:sz w:val="24"/>
          <w:szCs w:val="24"/>
        </w:rPr>
        <w:t>та.</w:t>
      </w:r>
    </w:p>
    <w:p w:rsidR="0079318F" w:rsidRPr="00D75839" w:rsidRDefault="0079318F" w:rsidP="00793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839">
        <w:rPr>
          <w:rFonts w:ascii="Times New Roman" w:hAnsi="Times New Roman" w:cs="Times New Roman"/>
          <w:sz w:val="24"/>
          <w:szCs w:val="24"/>
        </w:rPr>
        <w:t>Культура</w:t>
      </w:r>
    </w:p>
    <w:p w:rsidR="0079318F" w:rsidRPr="00D75839" w:rsidRDefault="0079318F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39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 поселении осуществл</w:t>
      </w:r>
      <w:r w:rsidRPr="00D75839">
        <w:rPr>
          <w:rFonts w:ascii="Times New Roman" w:hAnsi="Times New Roman" w:cs="Times New Roman"/>
          <w:sz w:val="24"/>
          <w:szCs w:val="24"/>
        </w:rPr>
        <w:t>я</w:t>
      </w:r>
      <w:r w:rsidRPr="00D75839">
        <w:rPr>
          <w:rFonts w:ascii="Times New Roman" w:hAnsi="Times New Roman" w:cs="Times New Roman"/>
          <w:sz w:val="24"/>
          <w:szCs w:val="24"/>
        </w:rPr>
        <w:t>ют:</w:t>
      </w:r>
    </w:p>
    <w:p w:rsidR="0079318F" w:rsidRPr="00D75839" w:rsidRDefault="0008687C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39">
        <w:rPr>
          <w:rFonts w:ascii="Times New Roman" w:hAnsi="Times New Roman" w:cs="Times New Roman"/>
          <w:sz w:val="24"/>
          <w:szCs w:val="24"/>
        </w:rPr>
        <w:t>МКУК «Медянский СДК»;</w:t>
      </w:r>
    </w:p>
    <w:p w:rsidR="0079318F" w:rsidRPr="00D75839" w:rsidRDefault="0008687C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39">
        <w:rPr>
          <w:rFonts w:ascii="Times New Roman" w:hAnsi="Times New Roman" w:cs="Times New Roman"/>
          <w:sz w:val="24"/>
          <w:szCs w:val="24"/>
        </w:rPr>
        <w:t>СБФ с. Медяны.</w:t>
      </w:r>
    </w:p>
    <w:p w:rsidR="00325648" w:rsidRDefault="00325648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67" w:type="dxa"/>
        <w:tblLook w:val="04A0"/>
      </w:tblPr>
      <w:tblGrid>
        <w:gridCol w:w="462"/>
        <w:gridCol w:w="1920"/>
        <w:gridCol w:w="2076"/>
        <w:gridCol w:w="2259"/>
        <w:gridCol w:w="2350"/>
      </w:tblGrid>
      <w:tr w:rsidR="00325648" w:rsidRPr="004866C4" w:rsidTr="00200518">
        <w:tc>
          <w:tcPr>
            <w:tcW w:w="462" w:type="dxa"/>
          </w:tcPr>
          <w:p w:rsidR="00325648" w:rsidRPr="00463169" w:rsidRDefault="0032564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20" w:type="dxa"/>
          </w:tcPr>
          <w:p w:rsidR="00325648" w:rsidRPr="00463169" w:rsidRDefault="0032564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76" w:type="dxa"/>
          </w:tcPr>
          <w:p w:rsidR="00325648" w:rsidRPr="00463169" w:rsidRDefault="0032564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Адрес местонахо</w:t>
            </w: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2259" w:type="dxa"/>
          </w:tcPr>
          <w:p w:rsidR="00325648" w:rsidRPr="00463169" w:rsidRDefault="00325648" w:rsidP="00325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</w:t>
            </w:r>
          </w:p>
        </w:tc>
        <w:tc>
          <w:tcPr>
            <w:tcW w:w="2350" w:type="dxa"/>
          </w:tcPr>
          <w:p w:rsidR="00325648" w:rsidRPr="00463169" w:rsidRDefault="0032564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25648" w:rsidRPr="004866C4" w:rsidTr="00200518">
        <w:tc>
          <w:tcPr>
            <w:tcW w:w="462" w:type="dxa"/>
          </w:tcPr>
          <w:p w:rsidR="00325648" w:rsidRPr="00463169" w:rsidRDefault="0032564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325648" w:rsidRPr="00463169" w:rsidRDefault="0032564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Клубы</w:t>
            </w:r>
          </w:p>
        </w:tc>
        <w:tc>
          <w:tcPr>
            <w:tcW w:w="2076" w:type="dxa"/>
          </w:tcPr>
          <w:p w:rsidR="00325648" w:rsidRPr="00463169" w:rsidRDefault="0032564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325648" w:rsidRPr="00463169" w:rsidRDefault="00325648" w:rsidP="00325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350" w:type="dxa"/>
          </w:tcPr>
          <w:p w:rsidR="00325648" w:rsidRPr="00463169" w:rsidRDefault="0032564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648" w:rsidRPr="004866C4" w:rsidTr="00200518">
        <w:tc>
          <w:tcPr>
            <w:tcW w:w="462" w:type="dxa"/>
          </w:tcPr>
          <w:p w:rsidR="00325648" w:rsidRPr="00463169" w:rsidRDefault="00325648" w:rsidP="00CD7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</w:tcPr>
          <w:p w:rsidR="00325648" w:rsidRPr="00463169" w:rsidRDefault="0020051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МКУК «Медянский СДК»</w:t>
            </w:r>
          </w:p>
        </w:tc>
        <w:tc>
          <w:tcPr>
            <w:tcW w:w="2076" w:type="dxa"/>
          </w:tcPr>
          <w:p w:rsidR="00325648" w:rsidRPr="00463169" w:rsidRDefault="0020051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с. Медяны, ул. Школьная, д.7</w:t>
            </w:r>
          </w:p>
        </w:tc>
        <w:tc>
          <w:tcPr>
            <w:tcW w:w="2259" w:type="dxa"/>
          </w:tcPr>
          <w:p w:rsidR="00325648" w:rsidRPr="00463169" w:rsidRDefault="00060D0F" w:rsidP="00325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9C115C" w:rsidRPr="00463169">
              <w:rPr>
                <w:rFonts w:ascii="Times New Roman" w:hAnsi="Times New Roman" w:cs="Times New Roman"/>
                <w:sz w:val="20"/>
                <w:szCs w:val="20"/>
              </w:rPr>
              <w:t xml:space="preserve"> посадочных мест в кинозале</w:t>
            </w:r>
          </w:p>
        </w:tc>
        <w:tc>
          <w:tcPr>
            <w:tcW w:w="2350" w:type="dxa"/>
          </w:tcPr>
          <w:p w:rsidR="00325648" w:rsidRPr="00463169" w:rsidRDefault="0032564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325648" w:rsidRPr="004866C4" w:rsidTr="00200518">
        <w:tc>
          <w:tcPr>
            <w:tcW w:w="462" w:type="dxa"/>
          </w:tcPr>
          <w:p w:rsidR="00325648" w:rsidRPr="00463169" w:rsidRDefault="00325648" w:rsidP="00CD7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325648" w:rsidRPr="00463169" w:rsidRDefault="0032564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2076" w:type="dxa"/>
          </w:tcPr>
          <w:p w:rsidR="00325648" w:rsidRPr="00463169" w:rsidRDefault="00325648" w:rsidP="00325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325648" w:rsidRPr="00463169" w:rsidRDefault="0032564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тыс. ед. хран</w:t>
            </w: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ния/читателей</w:t>
            </w:r>
          </w:p>
        </w:tc>
        <w:tc>
          <w:tcPr>
            <w:tcW w:w="2350" w:type="dxa"/>
          </w:tcPr>
          <w:p w:rsidR="00325648" w:rsidRPr="00463169" w:rsidRDefault="0032564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518" w:rsidRPr="004866C4" w:rsidTr="00200518">
        <w:tc>
          <w:tcPr>
            <w:tcW w:w="462" w:type="dxa"/>
          </w:tcPr>
          <w:p w:rsidR="00200518" w:rsidRPr="00463169" w:rsidRDefault="00200518" w:rsidP="00EB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</w:tcPr>
          <w:p w:rsidR="00200518" w:rsidRPr="00463169" w:rsidRDefault="00200518" w:rsidP="00EB0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 xml:space="preserve">СБФ </w:t>
            </w:r>
          </w:p>
        </w:tc>
        <w:tc>
          <w:tcPr>
            <w:tcW w:w="2076" w:type="dxa"/>
          </w:tcPr>
          <w:p w:rsidR="00200518" w:rsidRPr="00463169" w:rsidRDefault="00200518" w:rsidP="00EB0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с. Медяны, ул. С</w:t>
            </w: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ветская, д.9</w:t>
            </w:r>
          </w:p>
        </w:tc>
        <w:tc>
          <w:tcPr>
            <w:tcW w:w="2259" w:type="dxa"/>
          </w:tcPr>
          <w:p w:rsidR="00200518" w:rsidRPr="00463169" w:rsidRDefault="00675B22" w:rsidP="00675B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200518" w:rsidRPr="004631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50" w:type="dxa"/>
          </w:tcPr>
          <w:p w:rsidR="00200518" w:rsidRPr="00463169" w:rsidRDefault="00200518" w:rsidP="00EB0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169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79318F" w:rsidRDefault="0079318F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48" w:rsidRPr="00471F4D" w:rsidRDefault="00325648" w:rsidP="00325648">
      <w:pPr>
        <w:pStyle w:val="Default"/>
        <w:ind w:firstLine="709"/>
        <w:jc w:val="both"/>
      </w:pPr>
      <w:r w:rsidRPr="00471F4D">
        <w:t xml:space="preserve">В Доме культуры поселения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325648" w:rsidRPr="00471F4D" w:rsidRDefault="00325648" w:rsidP="00325648">
      <w:pPr>
        <w:pStyle w:val="Default"/>
        <w:ind w:firstLine="709"/>
        <w:jc w:val="both"/>
      </w:pPr>
      <w:r w:rsidRPr="00471F4D">
        <w:t>Одним из основных направлений работы является работа по организации досуга детей и подростков</w:t>
      </w:r>
      <w:r w:rsidR="00BB2E78" w:rsidRPr="00471F4D">
        <w:t>.Э</w:t>
      </w:r>
      <w:r w:rsidRPr="00471F4D">
        <w:t>то проведение интеллектуальных игр, дней молодежи, сельских праздников, уличных и настольных игр, различных спартакиад, соревнований по ра</w:t>
      </w:r>
      <w:r w:rsidRPr="00471F4D">
        <w:t>з</w:t>
      </w:r>
      <w:r w:rsidRPr="00471F4D">
        <w:t xml:space="preserve">ным видам спорта. </w:t>
      </w:r>
    </w:p>
    <w:p w:rsidR="00325648" w:rsidRPr="00471F4D" w:rsidRDefault="00325648" w:rsidP="00325648">
      <w:pPr>
        <w:pStyle w:val="Default"/>
        <w:ind w:firstLine="709"/>
        <w:jc w:val="both"/>
      </w:pPr>
      <w:r w:rsidRPr="00471F4D">
        <w:t xml:space="preserve">Задача в культурно-досуговых учреждениях – вводить инновационные формы организации досуга населения и увеличить процент охвата населения </w:t>
      </w:r>
    </w:p>
    <w:p w:rsidR="00CE639D" w:rsidRPr="00471F4D" w:rsidRDefault="00325648" w:rsidP="00CE6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F4D">
        <w:rPr>
          <w:rFonts w:ascii="Times New Roman" w:hAnsi="Times New Roman" w:cs="Times New Roman"/>
          <w:sz w:val="24"/>
          <w:szCs w:val="24"/>
        </w:rPr>
        <w:lastRenderedPageBreak/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CE639D" w:rsidRPr="00471F4D" w:rsidRDefault="00CE639D" w:rsidP="00CE6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E78" w:rsidRPr="00471F4D" w:rsidRDefault="00BB2E78" w:rsidP="00CE6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F4D">
        <w:rPr>
          <w:rFonts w:ascii="Times New Roman" w:hAnsi="Times New Roman" w:cs="Times New Roman"/>
          <w:sz w:val="24"/>
          <w:szCs w:val="24"/>
        </w:rPr>
        <w:t>Таблица 2.</w:t>
      </w:r>
      <w:r w:rsidR="000D552C" w:rsidRPr="00471F4D">
        <w:rPr>
          <w:rFonts w:ascii="Times New Roman" w:hAnsi="Times New Roman" w:cs="Times New Roman"/>
          <w:sz w:val="24"/>
          <w:szCs w:val="24"/>
        </w:rPr>
        <w:t>3</w:t>
      </w:r>
      <w:r w:rsidRPr="00471F4D">
        <w:rPr>
          <w:rFonts w:ascii="Times New Roman" w:hAnsi="Times New Roman" w:cs="Times New Roman"/>
          <w:sz w:val="24"/>
          <w:szCs w:val="24"/>
        </w:rPr>
        <w:t>.1. Уровень обеспеченности социальными объектами и доступности социальных объектов</w:t>
      </w:r>
    </w:p>
    <w:tbl>
      <w:tblPr>
        <w:tblStyle w:val="a3"/>
        <w:tblW w:w="0" w:type="auto"/>
        <w:tblLook w:val="04A0"/>
      </w:tblPr>
      <w:tblGrid>
        <w:gridCol w:w="400"/>
        <w:gridCol w:w="2026"/>
        <w:gridCol w:w="1532"/>
        <w:gridCol w:w="1392"/>
        <w:gridCol w:w="1236"/>
        <w:gridCol w:w="1392"/>
        <w:gridCol w:w="1308"/>
      </w:tblGrid>
      <w:tr w:rsidR="004572C3" w:rsidRPr="00BB2E78" w:rsidTr="00BB4CF9">
        <w:tc>
          <w:tcPr>
            <w:tcW w:w="547" w:type="dxa"/>
          </w:tcPr>
          <w:p w:rsidR="004572C3" w:rsidRPr="00D64AF6" w:rsidRDefault="004572C3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br w:type="page"/>
              <w:t>№</w:t>
            </w:r>
          </w:p>
        </w:tc>
        <w:tc>
          <w:tcPr>
            <w:tcW w:w="2585" w:type="dxa"/>
          </w:tcPr>
          <w:p w:rsidR="004572C3" w:rsidRPr="00D64AF6" w:rsidRDefault="004572C3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Тип социального объекта</w:t>
            </w:r>
          </w:p>
        </w:tc>
        <w:tc>
          <w:tcPr>
            <w:tcW w:w="2250" w:type="dxa"/>
          </w:tcPr>
          <w:p w:rsidR="004572C3" w:rsidRPr="00D64AF6" w:rsidRDefault="004572C3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Адрес мест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нахождения социального объекта</w:t>
            </w:r>
          </w:p>
        </w:tc>
        <w:tc>
          <w:tcPr>
            <w:tcW w:w="1851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сти объект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ми в соотве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ствии с РНГП</w:t>
            </w:r>
          </w:p>
        </w:tc>
        <w:tc>
          <w:tcPr>
            <w:tcW w:w="1984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Минимал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но допу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тимый ур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вень до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тупности объектов в соответс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вии с РНГП</w:t>
            </w:r>
          </w:p>
        </w:tc>
        <w:tc>
          <w:tcPr>
            <w:tcW w:w="2126" w:type="dxa"/>
          </w:tcPr>
          <w:p w:rsidR="004572C3" w:rsidRPr="00D64AF6" w:rsidRDefault="004572C3" w:rsidP="00BB2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Фактический уровень обеспеченн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сти социал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ными объе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2410" w:type="dxa"/>
          </w:tcPr>
          <w:p w:rsidR="004572C3" w:rsidRPr="00D64AF6" w:rsidRDefault="004572C3" w:rsidP="00BB2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r w:rsidR="00E03F0A" w:rsidRPr="00D64AF6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E03F0A" w:rsidRPr="00D64A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3F0A"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мальный 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уровень доступности социальных объектов</w:t>
            </w:r>
          </w:p>
        </w:tc>
      </w:tr>
      <w:tr w:rsidR="004572C3" w:rsidRPr="00BB2E78" w:rsidTr="00BB4CF9">
        <w:tc>
          <w:tcPr>
            <w:tcW w:w="547" w:type="dxa"/>
          </w:tcPr>
          <w:p w:rsidR="004572C3" w:rsidRPr="00D64AF6" w:rsidRDefault="004572C3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585" w:type="dxa"/>
          </w:tcPr>
          <w:p w:rsidR="004572C3" w:rsidRPr="00D64AF6" w:rsidRDefault="004572C3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В сфере образов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ния:</w:t>
            </w:r>
          </w:p>
        </w:tc>
        <w:tc>
          <w:tcPr>
            <w:tcW w:w="2250" w:type="dxa"/>
          </w:tcPr>
          <w:p w:rsidR="004572C3" w:rsidRPr="00D64AF6" w:rsidRDefault="004572C3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4572C3" w:rsidRPr="00D64AF6" w:rsidRDefault="004572C3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72C3" w:rsidRPr="00D64AF6" w:rsidRDefault="004572C3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72C3" w:rsidRPr="00D64AF6" w:rsidRDefault="004572C3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72C3" w:rsidRPr="00D64AF6" w:rsidRDefault="004572C3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2C3" w:rsidRPr="00BB2E78" w:rsidTr="00BB4CF9">
        <w:tc>
          <w:tcPr>
            <w:tcW w:w="547" w:type="dxa"/>
          </w:tcPr>
          <w:p w:rsidR="004572C3" w:rsidRPr="00D64AF6" w:rsidRDefault="004572C3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4572C3" w:rsidRPr="00D64AF6" w:rsidRDefault="00DE34FF" w:rsidP="00EC6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572C3" w:rsidRPr="00D64AF6">
              <w:rPr>
                <w:rFonts w:ascii="Times New Roman" w:hAnsi="Times New Roman" w:cs="Times New Roman"/>
                <w:sz w:val="20"/>
                <w:szCs w:val="20"/>
              </w:rPr>
              <w:t>ошкольн</w:t>
            </w:r>
            <w:r w:rsidR="00EC6276" w:rsidRPr="00D64AF6">
              <w:rPr>
                <w:rFonts w:ascii="Times New Roman" w:hAnsi="Times New Roman" w:cs="Times New Roman"/>
                <w:sz w:val="20"/>
                <w:szCs w:val="20"/>
              </w:rPr>
              <w:t>оеучре</w:t>
            </w:r>
            <w:r w:rsidR="00EC6276" w:rsidRPr="00D64AF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EC6276" w:rsidRPr="00D64AF6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</w:p>
        </w:tc>
        <w:tc>
          <w:tcPr>
            <w:tcW w:w="2250" w:type="dxa"/>
          </w:tcPr>
          <w:p w:rsidR="004572C3" w:rsidRPr="00D64AF6" w:rsidRDefault="00DE34FF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с. Медяны, ул. </w:t>
            </w:r>
          </w:p>
        </w:tc>
        <w:tc>
          <w:tcPr>
            <w:tcW w:w="1851" w:type="dxa"/>
          </w:tcPr>
          <w:p w:rsidR="004572C3" w:rsidRPr="00D64AF6" w:rsidRDefault="006E6450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4572C3"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 мест на 1 тыс. жителей</w:t>
            </w:r>
          </w:p>
        </w:tc>
        <w:tc>
          <w:tcPr>
            <w:tcW w:w="1984" w:type="dxa"/>
          </w:tcPr>
          <w:p w:rsidR="004572C3" w:rsidRPr="00D64AF6" w:rsidRDefault="006E6450" w:rsidP="00B04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2 км пеш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ходной и 10 км транспор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ной до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тупности</w:t>
            </w:r>
          </w:p>
        </w:tc>
        <w:tc>
          <w:tcPr>
            <w:tcW w:w="2126" w:type="dxa"/>
          </w:tcPr>
          <w:p w:rsidR="004572C3" w:rsidRPr="00D64AF6" w:rsidRDefault="00007B68" w:rsidP="00E92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Полноценн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го дошкол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ного учре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дения в пос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лении нет, есть только одна группа при школе (</w:t>
            </w:r>
            <w:r w:rsidR="00AF1ACB" w:rsidRPr="00D64A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572C3"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 мест на </w:t>
            </w:r>
            <w:r w:rsidR="00AF1ACB" w:rsidRPr="00D64AF6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  <w:r w:rsidR="004572C3"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 жит</w:t>
            </w:r>
            <w:r w:rsidR="004572C3" w:rsidRPr="00D64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572C3" w:rsidRPr="00D64AF6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B4CF9" w:rsidRPr="00D64AF6">
              <w:rPr>
                <w:rFonts w:ascii="Times New Roman" w:hAnsi="Times New Roman" w:cs="Times New Roman"/>
                <w:sz w:val="20"/>
                <w:szCs w:val="20"/>
              </w:rPr>
              <w:t>, т.е. до соответствия нормативам надо еще 1</w:t>
            </w:r>
            <w:r w:rsidR="00E92C15" w:rsidRPr="00D64A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4CF9"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 мест.</w:t>
            </w:r>
          </w:p>
        </w:tc>
        <w:tc>
          <w:tcPr>
            <w:tcW w:w="2410" w:type="dxa"/>
          </w:tcPr>
          <w:p w:rsidR="004572C3" w:rsidRPr="00D64AF6" w:rsidRDefault="002A171B" w:rsidP="002A1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13км</w:t>
            </w:r>
            <w:r w:rsidR="004A488A"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 (от д. Устье)</w:t>
            </w:r>
          </w:p>
        </w:tc>
      </w:tr>
      <w:tr w:rsidR="004572C3" w:rsidRPr="00BB2E78" w:rsidTr="00BB4CF9">
        <w:tc>
          <w:tcPr>
            <w:tcW w:w="547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4572C3" w:rsidRPr="00D64AF6" w:rsidRDefault="004572C3" w:rsidP="0067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Общеобразовател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7335D" w:rsidRPr="00D64AF6">
              <w:rPr>
                <w:rFonts w:ascii="Times New Roman" w:hAnsi="Times New Roman" w:cs="Times New Roman"/>
                <w:sz w:val="20"/>
                <w:szCs w:val="20"/>
              </w:rPr>
              <w:t>ая школа</w:t>
            </w:r>
          </w:p>
        </w:tc>
        <w:tc>
          <w:tcPr>
            <w:tcW w:w="2250" w:type="dxa"/>
          </w:tcPr>
          <w:p w:rsidR="004572C3" w:rsidRPr="00D64AF6" w:rsidRDefault="0067335D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с. Медяны</w:t>
            </w:r>
          </w:p>
        </w:tc>
        <w:tc>
          <w:tcPr>
            <w:tcW w:w="1851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98 мест на 1 тыс. жителей</w:t>
            </w:r>
          </w:p>
        </w:tc>
        <w:tc>
          <w:tcPr>
            <w:tcW w:w="1984" w:type="dxa"/>
          </w:tcPr>
          <w:p w:rsidR="004572C3" w:rsidRPr="00D64AF6" w:rsidRDefault="0067335D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для уч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щихся </w:t>
            </w:r>
            <w:r w:rsidRPr="00D64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 - 2 км пеш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ходной и 10 км транспор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ной до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тупности; для уч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щихся </w:t>
            </w:r>
            <w:r w:rsidRPr="00D64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64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 – 4 км пеш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ходной и 10 км транспор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ной до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тупности</w:t>
            </w:r>
          </w:p>
        </w:tc>
        <w:tc>
          <w:tcPr>
            <w:tcW w:w="2126" w:type="dxa"/>
          </w:tcPr>
          <w:p w:rsidR="004572C3" w:rsidRPr="00D64AF6" w:rsidRDefault="00374B97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Школа не имеет вып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скных кла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сов (обуч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ние только до 9 класса, затем учен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кам прих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дится ездить в пгт. Мур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гино)</w:t>
            </w:r>
            <w:r w:rsidR="006065FA" w:rsidRPr="00D64AF6">
              <w:rPr>
                <w:rFonts w:ascii="Times New Roman" w:hAnsi="Times New Roman" w:cs="Times New Roman"/>
                <w:sz w:val="20"/>
                <w:szCs w:val="20"/>
              </w:rPr>
              <w:t>. Мо</w:t>
            </w:r>
            <w:r w:rsidR="006065FA" w:rsidRPr="00D64AF6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6065FA" w:rsidRPr="00D64AF6">
              <w:rPr>
                <w:rFonts w:ascii="Times New Roman" w:hAnsi="Times New Roman" w:cs="Times New Roman"/>
                <w:sz w:val="20"/>
                <w:szCs w:val="20"/>
              </w:rPr>
              <w:t>ность соо</w:t>
            </w:r>
            <w:r w:rsidR="006065FA" w:rsidRPr="00D64A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065FA" w:rsidRPr="00D64AF6">
              <w:rPr>
                <w:rFonts w:ascii="Times New Roman" w:hAnsi="Times New Roman" w:cs="Times New Roman"/>
                <w:sz w:val="20"/>
                <w:szCs w:val="20"/>
              </w:rPr>
              <w:t>ветствует нормам.</w:t>
            </w:r>
          </w:p>
        </w:tc>
        <w:tc>
          <w:tcPr>
            <w:tcW w:w="2410" w:type="dxa"/>
          </w:tcPr>
          <w:p w:rsidR="004572C3" w:rsidRPr="00D64AF6" w:rsidRDefault="002A171B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13 км</w:t>
            </w:r>
            <w:r w:rsidR="00EA13E6"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 (от д. Устье)</w:t>
            </w:r>
          </w:p>
        </w:tc>
      </w:tr>
      <w:tr w:rsidR="004572C3" w:rsidRPr="00BB2E78" w:rsidTr="00BB4CF9">
        <w:tc>
          <w:tcPr>
            <w:tcW w:w="547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585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В сфере здравоохр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нения:</w:t>
            </w:r>
          </w:p>
        </w:tc>
        <w:tc>
          <w:tcPr>
            <w:tcW w:w="2250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2C3" w:rsidRPr="00BB2E78" w:rsidTr="00BB4CF9">
        <w:tc>
          <w:tcPr>
            <w:tcW w:w="547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4572C3" w:rsidRPr="00D64AF6" w:rsidRDefault="00B54DAB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2250" w:type="dxa"/>
          </w:tcPr>
          <w:p w:rsidR="004572C3" w:rsidRPr="00D64AF6" w:rsidRDefault="00B54DAB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с. Медяны. Ул. Советская, д.9</w:t>
            </w:r>
          </w:p>
        </w:tc>
        <w:tc>
          <w:tcPr>
            <w:tcW w:w="1851" w:type="dxa"/>
          </w:tcPr>
          <w:p w:rsidR="004572C3" w:rsidRPr="00D64AF6" w:rsidRDefault="00B54DAB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1 на 300</w:t>
            </w:r>
            <w:r w:rsidR="004572C3"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r w:rsidR="004572C3" w:rsidRPr="00D64A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572C3" w:rsidRPr="00D64AF6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</w:p>
        </w:tc>
        <w:tc>
          <w:tcPr>
            <w:tcW w:w="1984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72C3" w:rsidRPr="00D64AF6" w:rsidRDefault="00B54DAB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1 на 666</w:t>
            </w:r>
            <w:r w:rsidR="004572C3"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r w:rsidR="004572C3" w:rsidRPr="00D64A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572C3" w:rsidRPr="00D64AF6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</w:p>
        </w:tc>
        <w:tc>
          <w:tcPr>
            <w:tcW w:w="2410" w:type="dxa"/>
          </w:tcPr>
          <w:p w:rsidR="004572C3" w:rsidRPr="00D64AF6" w:rsidRDefault="00A700A9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24 км (от д. Васенины)</w:t>
            </w:r>
          </w:p>
        </w:tc>
      </w:tr>
      <w:tr w:rsidR="00E03F0A" w:rsidRPr="00BB2E78" w:rsidTr="00BB4CF9">
        <w:tc>
          <w:tcPr>
            <w:tcW w:w="547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585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В сфере физической культуры и массов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го спорта</w:t>
            </w:r>
          </w:p>
        </w:tc>
        <w:tc>
          <w:tcPr>
            <w:tcW w:w="2250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2C3" w:rsidRPr="00BB2E78" w:rsidTr="00BB4CF9">
        <w:tc>
          <w:tcPr>
            <w:tcW w:w="547" w:type="dxa"/>
          </w:tcPr>
          <w:p w:rsidR="004572C3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4572C3" w:rsidRPr="00D64AF6" w:rsidRDefault="002B6CD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Спортивный зал о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щего пользования</w:t>
            </w:r>
          </w:p>
        </w:tc>
        <w:tc>
          <w:tcPr>
            <w:tcW w:w="2250" w:type="dxa"/>
          </w:tcPr>
          <w:p w:rsidR="004572C3" w:rsidRPr="00D64AF6" w:rsidRDefault="002B6CD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в здании МКУК «М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дянский СДК»: с. Медяны, ул. </w:t>
            </w:r>
            <w:r w:rsidRPr="00D64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Школьная, д.7</w:t>
            </w:r>
          </w:p>
        </w:tc>
        <w:tc>
          <w:tcPr>
            <w:tcW w:w="1851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72C3" w:rsidRPr="00D64AF6" w:rsidRDefault="004572C3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F0A" w:rsidRPr="00BB2E78" w:rsidTr="00BB4CF9">
        <w:tc>
          <w:tcPr>
            <w:tcW w:w="547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85" w:type="dxa"/>
          </w:tcPr>
          <w:p w:rsidR="00E03F0A" w:rsidRPr="00D64AF6" w:rsidRDefault="00A56C56" w:rsidP="00265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Футбольное</w:t>
            </w:r>
            <w:r w:rsidR="00265359" w:rsidRPr="00D64AF6">
              <w:rPr>
                <w:rFonts w:ascii="Times New Roman" w:hAnsi="Times New Roman" w:cs="Times New Roman"/>
                <w:sz w:val="20"/>
                <w:szCs w:val="20"/>
              </w:rPr>
              <w:t xml:space="preserve"> поле</w:t>
            </w:r>
          </w:p>
        </w:tc>
        <w:tc>
          <w:tcPr>
            <w:tcW w:w="2250" w:type="dxa"/>
          </w:tcPr>
          <w:p w:rsidR="00E03F0A" w:rsidRPr="00D64AF6" w:rsidRDefault="00265359" w:rsidP="00265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с. Медяны, ул. Школьная</w:t>
            </w:r>
          </w:p>
        </w:tc>
        <w:tc>
          <w:tcPr>
            <w:tcW w:w="1851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F0A" w:rsidRPr="00BB2E78" w:rsidTr="00BB4CF9">
        <w:tc>
          <w:tcPr>
            <w:tcW w:w="547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85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2250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F0A" w:rsidRPr="00BB2E78" w:rsidTr="00BB4CF9">
        <w:tc>
          <w:tcPr>
            <w:tcW w:w="547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E03F0A" w:rsidRPr="00D64AF6" w:rsidRDefault="006A5005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МКУК «Медянский СДК»</w:t>
            </w:r>
          </w:p>
        </w:tc>
        <w:tc>
          <w:tcPr>
            <w:tcW w:w="2250" w:type="dxa"/>
          </w:tcPr>
          <w:p w:rsidR="00E03F0A" w:rsidRPr="00D64AF6" w:rsidRDefault="006A5005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с. Медяны, ул. Школьная, д.7</w:t>
            </w:r>
          </w:p>
        </w:tc>
        <w:tc>
          <w:tcPr>
            <w:tcW w:w="1851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F0A" w:rsidRPr="00BB2E78" w:rsidTr="00BB4CF9">
        <w:tc>
          <w:tcPr>
            <w:tcW w:w="547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E03F0A" w:rsidRPr="00D64AF6" w:rsidRDefault="006A5005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СБФ с. Медяны</w:t>
            </w:r>
          </w:p>
        </w:tc>
        <w:tc>
          <w:tcPr>
            <w:tcW w:w="2250" w:type="dxa"/>
          </w:tcPr>
          <w:p w:rsidR="00E03F0A" w:rsidRPr="00D64AF6" w:rsidRDefault="006A5005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F6">
              <w:rPr>
                <w:rFonts w:ascii="Times New Roman" w:hAnsi="Times New Roman" w:cs="Times New Roman"/>
                <w:sz w:val="20"/>
                <w:szCs w:val="20"/>
              </w:rPr>
              <w:t>с. Медяны, ул. Советская, д.9</w:t>
            </w:r>
          </w:p>
        </w:tc>
        <w:tc>
          <w:tcPr>
            <w:tcW w:w="1851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03F0A" w:rsidRPr="00D64AF6" w:rsidRDefault="00E03F0A" w:rsidP="0045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E78" w:rsidRPr="00325648" w:rsidRDefault="00BB2E78" w:rsidP="0032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48" w:rsidRDefault="00325648" w:rsidP="0079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7C5" w:rsidRPr="00532926" w:rsidRDefault="00E03F0A" w:rsidP="00F5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26">
        <w:rPr>
          <w:rFonts w:ascii="Times New Roman" w:hAnsi="Times New Roman" w:cs="Times New Roman"/>
          <w:sz w:val="24"/>
          <w:szCs w:val="24"/>
        </w:rPr>
        <w:t>Исходя из данных таблицы 2.</w:t>
      </w:r>
      <w:r w:rsidR="000D552C" w:rsidRPr="00532926">
        <w:rPr>
          <w:rFonts w:ascii="Times New Roman" w:hAnsi="Times New Roman" w:cs="Times New Roman"/>
          <w:sz w:val="24"/>
          <w:szCs w:val="24"/>
        </w:rPr>
        <w:t>3</w:t>
      </w:r>
      <w:r w:rsidRPr="00532926">
        <w:rPr>
          <w:rFonts w:ascii="Times New Roman" w:hAnsi="Times New Roman" w:cs="Times New Roman"/>
          <w:sz w:val="24"/>
          <w:szCs w:val="24"/>
        </w:rPr>
        <w:t xml:space="preserve">.1 существует недостаточность обеспечения </w:t>
      </w:r>
      <w:r w:rsidR="0027610F" w:rsidRPr="00532926">
        <w:rPr>
          <w:rFonts w:ascii="Times New Roman" w:hAnsi="Times New Roman" w:cs="Times New Roman"/>
          <w:sz w:val="24"/>
          <w:szCs w:val="24"/>
        </w:rPr>
        <w:t>нас</w:t>
      </w:r>
      <w:r w:rsidR="0027610F" w:rsidRPr="00532926">
        <w:rPr>
          <w:rFonts w:ascii="Times New Roman" w:hAnsi="Times New Roman" w:cs="Times New Roman"/>
          <w:sz w:val="24"/>
          <w:szCs w:val="24"/>
        </w:rPr>
        <w:t>е</w:t>
      </w:r>
      <w:r w:rsidR="0027610F" w:rsidRPr="00532926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CC62BF" w:rsidRPr="00532926">
        <w:rPr>
          <w:rFonts w:ascii="Times New Roman" w:hAnsi="Times New Roman" w:cs="Times New Roman"/>
          <w:sz w:val="24"/>
          <w:szCs w:val="24"/>
        </w:rPr>
        <w:t>Медянского сельского</w:t>
      </w:r>
      <w:r w:rsidR="0027610F" w:rsidRPr="0053292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32926">
        <w:rPr>
          <w:rFonts w:ascii="Times New Roman" w:hAnsi="Times New Roman" w:cs="Times New Roman"/>
          <w:sz w:val="24"/>
          <w:szCs w:val="24"/>
        </w:rPr>
        <w:t>следующими объектами</w:t>
      </w:r>
      <w:r w:rsidR="0027610F" w:rsidRPr="00532926">
        <w:rPr>
          <w:rFonts w:ascii="Times New Roman" w:hAnsi="Times New Roman" w:cs="Times New Roman"/>
          <w:sz w:val="24"/>
          <w:szCs w:val="24"/>
        </w:rPr>
        <w:t xml:space="preserve"> социального назнач</w:t>
      </w:r>
      <w:r w:rsidR="0027610F" w:rsidRPr="00532926">
        <w:rPr>
          <w:rFonts w:ascii="Times New Roman" w:hAnsi="Times New Roman" w:cs="Times New Roman"/>
          <w:sz w:val="24"/>
          <w:szCs w:val="24"/>
        </w:rPr>
        <w:t>е</w:t>
      </w:r>
      <w:r w:rsidR="0027610F" w:rsidRPr="00532926">
        <w:rPr>
          <w:rFonts w:ascii="Times New Roman" w:hAnsi="Times New Roman" w:cs="Times New Roman"/>
          <w:sz w:val="24"/>
          <w:szCs w:val="24"/>
        </w:rPr>
        <w:t>ния</w:t>
      </w:r>
      <w:r w:rsidRPr="00532926">
        <w:rPr>
          <w:rFonts w:ascii="Times New Roman" w:hAnsi="Times New Roman" w:cs="Times New Roman"/>
          <w:sz w:val="24"/>
          <w:szCs w:val="24"/>
        </w:rPr>
        <w:t>:</w:t>
      </w:r>
      <w:r w:rsidR="00F577C5" w:rsidRPr="00532926">
        <w:rPr>
          <w:rFonts w:ascii="Times New Roman" w:hAnsi="Times New Roman" w:cs="Times New Roman"/>
          <w:sz w:val="24"/>
          <w:szCs w:val="24"/>
        </w:rPr>
        <w:t xml:space="preserve"> учреждениями зд</w:t>
      </w:r>
      <w:r w:rsidR="00412F37" w:rsidRPr="00532926">
        <w:rPr>
          <w:rFonts w:ascii="Times New Roman" w:hAnsi="Times New Roman" w:cs="Times New Roman"/>
          <w:sz w:val="24"/>
          <w:szCs w:val="24"/>
        </w:rPr>
        <w:t>равоохранения и образования.</w:t>
      </w:r>
    </w:p>
    <w:p w:rsidR="00412F37" w:rsidRPr="00532926" w:rsidRDefault="00412F37" w:rsidP="00F57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C2D" w:rsidRPr="00532926" w:rsidRDefault="000D552C" w:rsidP="00F577C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2926">
        <w:rPr>
          <w:rFonts w:ascii="Times New Roman" w:hAnsi="Times New Roman" w:cs="Times New Roman"/>
          <w:b/>
          <w:sz w:val="24"/>
          <w:szCs w:val="24"/>
        </w:rPr>
        <w:t>2.</w:t>
      </w:r>
      <w:r w:rsidR="00F40A7F" w:rsidRPr="00532926">
        <w:rPr>
          <w:rFonts w:ascii="Times New Roman" w:hAnsi="Times New Roman" w:cs="Times New Roman"/>
          <w:b/>
          <w:sz w:val="24"/>
          <w:szCs w:val="24"/>
        </w:rPr>
        <w:t>4</w:t>
      </w:r>
      <w:r w:rsidR="005A17C1" w:rsidRPr="00532926">
        <w:rPr>
          <w:rFonts w:ascii="Times New Roman" w:hAnsi="Times New Roman" w:cs="Times New Roman"/>
          <w:b/>
          <w:sz w:val="24"/>
          <w:szCs w:val="24"/>
        </w:rPr>
        <w:t>. П</w:t>
      </w:r>
      <w:r w:rsidR="007E5CBB" w:rsidRPr="00532926">
        <w:rPr>
          <w:rFonts w:ascii="Times New Roman" w:hAnsi="Times New Roman" w:cs="Times New Roman"/>
          <w:b/>
          <w:sz w:val="24"/>
          <w:szCs w:val="24"/>
        </w:rPr>
        <w:t>рогнозируемый спрос на услуги социальной инфраструктуры</w:t>
      </w:r>
      <w:r w:rsidR="00CD71F2" w:rsidRPr="00532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</w:t>
      </w:r>
      <w:r w:rsidR="00CD71F2" w:rsidRPr="00532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D71F2" w:rsidRPr="00532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вания, здравоохранения, физической культуры и массового спорта и культуры</w:t>
      </w:r>
    </w:p>
    <w:p w:rsidR="00CD71F2" w:rsidRPr="00532926" w:rsidRDefault="00197806" w:rsidP="00CD71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26">
        <w:rPr>
          <w:rFonts w:ascii="Times New Roman" w:hAnsi="Times New Roman" w:cs="Times New Roman"/>
          <w:sz w:val="24"/>
          <w:szCs w:val="24"/>
        </w:rPr>
        <w:t>2</w:t>
      </w:r>
      <w:r w:rsidR="00CD71F2" w:rsidRPr="00532926">
        <w:rPr>
          <w:rFonts w:ascii="Times New Roman" w:hAnsi="Times New Roman" w:cs="Times New Roman"/>
          <w:sz w:val="24"/>
          <w:szCs w:val="24"/>
        </w:rPr>
        <w:t>.</w:t>
      </w:r>
      <w:r w:rsidRPr="00532926">
        <w:rPr>
          <w:rFonts w:ascii="Times New Roman" w:hAnsi="Times New Roman" w:cs="Times New Roman"/>
          <w:sz w:val="24"/>
          <w:szCs w:val="24"/>
        </w:rPr>
        <w:t>4</w:t>
      </w:r>
      <w:r w:rsidR="00CD71F2" w:rsidRPr="00532926">
        <w:rPr>
          <w:rFonts w:ascii="Times New Roman" w:hAnsi="Times New Roman" w:cs="Times New Roman"/>
          <w:sz w:val="24"/>
          <w:szCs w:val="24"/>
        </w:rPr>
        <w:t>.1. Прогноз изменения численности населения поселения</w:t>
      </w:r>
    </w:p>
    <w:p w:rsidR="005B1A4C" w:rsidRPr="00532926" w:rsidRDefault="00B448E2" w:rsidP="00CD71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26">
        <w:rPr>
          <w:rFonts w:ascii="Times New Roman" w:hAnsi="Times New Roman" w:cs="Times New Roman"/>
          <w:sz w:val="24"/>
          <w:szCs w:val="24"/>
        </w:rPr>
        <w:t>П</w:t>
      </w:r>
      <w:r w:rsidR="00CD71F2" w:rsidRPr="00532926">
        <w:rPr>
          <w:rFonts w:ascii="Times New Roman" w:hAnsi="Times New Roman" w:cs="Times New Roman"/>
          <w:sz w:val="24"/>
          <w:szCs w:val="24"/>
        </w:rPr>
        <w:t>редлагается следующее проектное решение по демографической ситуации п</w:t>
      </w:r>
      <w:r w:rsidR="00CD71F2" w:rsidRPr="00532926">
        <w:rPr>
          <w:rFonts w:ascii="Times New Roman" w:hAnsi="Times New Roman" w:cs="Times New Roman"/>
          <w:sz w:val="24"/>
          <w:szCs w:val="24"/>
        </w:rPr>
        <w:t>о</w:t>
      </w:r>
      <w:r w:rsidR="00CD71F2" w:rsidRPr="00532926">
        <w:rPr>
          <w:rFonts w:ascii="Times New Roman" w:hAnsi="Times New Roman" w:cs="Times New Roman"/>
          <w:sz w:val="24"/>
          <w:szCs w:val="24"/>
        </w:rPr>
        <w:t>селении: численность населения на расчетный период (202</w:t>
      </w:r>
      <w:r w:rsidR="006E6CB4" w:rsidRPr="00532926">
        <w:rPr>
          <w:rFonts w:ascii="Times New Roman" w:hAnsi="Times New Roman" w:cs="Times New Roman"/>
          <w:sz w:val="24"/>
          <w:szCs w:val="24"/>
        </w:rPr>
        <w:t>7</w:t>
      </w:r>
      <w:r w:rsidR="00CD71F2" w:rsidRPr="00532926">
        <w:rPr>
          <w:rFonts w:ascii="Times New Roman" w:hAnsi="Times New Roman" w:cs="Times New Roman"/>
          <w:sz w:val="24"/>
          <w:szCs w:val="24"/>
        </w:rPr>
        <w:t xml:space="preserve"> г.) составит </w:t>
      </w:r>
      <w:r w:rsidR="003D378C" w:rsidRPr="00532926">
        <w:rPr>
          <w:rFonts w:ascii="Times New Roman" w:hAnsi="Times New Roman" w:cs="Times New Roman"/>
          <w:sz w:val="24"/>
          <w:szCs w:val="24"/>
        </w:rPr>
        <w:t>680</w:t>
      </w:r>
      <w:r w:rsidR="005B1A4C" w:rsidRPr="0053292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D71F2" w:rsidRPr="00532926" w:rsidRDefault="00CD71F2" w:rsidP="00CD71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26">
        <w:rPr>
          <w:rFonts w:ascii="Times New Roman" w:hAnsi="Times New Roman" w:cs="Times New Roman"/>
          <w:sz w:val="24"/>
          <w:szCs w:val="24"/>
        </w:rPr>
        <w:t>Прогноз изменения численности населения поселения на период до 202</w:t>
      </w:r>
      <w:r w:rsidR="00F95D7B" w:rsidRPr="00532926">
        <w:rPr>
          <w:rFonts w:ascii="Times New Roman" w:hAnsi="Times New Roman" w:cs="Times New Roman"/>
          <w:sz w:val="24"/>
          <w:szCs w:val="24"/>
        </w:rPr>
        <w:t>7</w:t>
      </w:r>
      <w:r w:rsidRPr="00532926">
        <w:rPr>
          <w:rFonts w:ascii="Times New Roman" w:hAnsi="Times New Roman" w:cs="Times New Roman"/>
          <w:sz w:val="24"/>
          <w:szCs w:val="24"/>
        </w:rPr>
        <w:t xml:space="preserve"> года построен на основе фактических данных о численности населения муниципального о</w:t>
      </w:r>
      <w:r w:rsidRPr="00532926">
        <w:rPr>
          <w:rFonts w:ascii="Times New Roman" w:hAnsi="Times New Roman" w:cs="Times New Roman"/>
          <w:sz w:val="24"/>
          <w:szCs w:val="24"/>
        </w:rPr>
        <w:t>б</w:t>
      </w:r>
      <w:r w:rsidRPr="00532926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F95D7B" w:rsidRPr="00532926">
        <w:rPr>
          <w:rFonts w:ascii="Times New Roman" w:hAnsi="Times New Roman" w:cs="Times New Roman"/>
          <w:sz w:val="24"/>
          <w:szCs w:val="24"/>
        </w:rPr>
        <w:t>Медянское сельское</w:t>
      </w:r>
      <w:r w:rsidRPr="00532926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F95D7B" w:rsidRPr="00532926">
        <w:rPr>
          <w:rFonts w:ascii="Times New Roman" w:hAnsi="Times New Roman" w:cs="Times New Roman"/>
          <w:sz w:val="24"/>
          <w:szCs w:val="24"/>
        </w:rPr>
        <w:t>Юрьянского</w:t>
      </w:r>
      <w:r w:rsidRPr="00532926">
        <w:rPr>
          <w:rFonts w:ascii="Times New Roman" w:hAnsi="Times New Roman" w:cs="Times New Roman"/>
          <w:sz w:val="24"/>
          <w:szCs w:val="24"/>
        </w:rPr>
        <w:t xml:space="preserve"> района Кировской области, а также на основе сведений о распределении населения по полу и возрасту. Прогноз и</w:t>
      </w:r>
      <w:r w:rsidRPr="00532926">
        <w:rPr>
          <w:rFonts w:ascii="Times New Roman" w:hAnsi="Times New Roman" w:cs="Times New Roman"/>
          <w:sz w:val="24"/>
          <w:szCs w:val="24"/>
        </w:rPr>
        <w:t>з</w:t>
      </w:r>
      <w:r w:rsidRPr="00532926">
        <w:rPr>
          <w:rFonts w:ascii="Times New Roman" w:hAnsi="Times New Roman" w:cs="Times New Roman"/>
          <w:sz w:val="24"/>
          <w:szCs w:val="24"/>
        </w:rPr>
        <w:t>менения численности населения поселения представлен в таблице.</w:t>
      </w:r>
    </w:p>
    <w:p w:rsidR="00CD71F2" w:rsidRPr="00532926" w:rsidRDefault="00CD71F2" w:rsidP="00CD71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926">
        <w:rPr>
          <w:rFonts w:ascii="Times New Roman" w:hAnsi="Times New Roman" w:cs="Times New Roman"/>
          <w:sz w:val="24"/>
          <w:szCs w:val="24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</w:t>
      </w:r>
      <w:r w:rsidRPr="00532926">
        <w:rPr>
          <w:rFonts w:ascii="Times New Roman" w:hAnsi="Times New Roman" w:cs="Times New Roman"/>
          <w:sz w:val="24"/>
          <w:szCs w:val="24"/>
        </w:rPr>
        <w:t>о</w:t>
      </w:r>
      <w:r w:rsidRPr="00532926">
        <w:rPr>
          <w:rFonts w:ascii="Times New Roman" w:hAnsi="Times New Roman" w:cs="Times New Roman"/>
          <w:sz w:val="24"/>
          <w:szCs w:val="24"/>
        </w:rPr>
        <w:t>собствовать восстановлению процессов естественного прироста населения.</w:t>
      </w:r>
    </w:p>
    <w:p w:rsidR="00CD71F2" w:rsidRPr="00532926" w:rsidRDefault="00136A7B" w:rsidP="00136A7B">
      <w:pPr>
        <w:jc w:val="both"/>
        <w:rPr>
          <w:rFonts w:ascii="Times New Roman" w:hAnsi="Times New Roman" w:cs="Times New Roman"/>
          <w:sz w:val="24"/>
          <w:szCs w:val="24"/>
        </w:rPr>
      </w:pPr>
      <w:r w:rsidRPr="00532926">
        <w:rPr>
          <w:rFonts w:ascii="Times New Roman" w:hAnsi="Times New Roman" w:cs="Times New Roman"/>
          <w:sz w:val="24"/>
          <w:szCs w:val="24"/>
        </w:rPr>
        <w:t>Т</w:t>
      </w:r>
      <w:r w:rsidR="00CD71F2" w:rsidRPr="00532926">
        <w:rPr>
          <w:rFonts w:ascii="Times New Roman" w:hAnsi="Times New Roman" w:cs="Times New Roman"/>
          <w:sz w:val="24"/>
          <w:szCs w:val="24"/>
        </w:rPr>
        <w:t xml:space="preserve">аблица. Прогноз изменения численности населения </w:t>
      </w:r>
      <w:r w:rsidR="000B68EC" w:rsidRPr="00532926">
        <w:rPr>
          <w:rFonts w:ascii="Times New Roman" w:hAnsi="Times New Roman" w:cs="Times New Roman"/>
          <w:sz w:val="24"/>
          <w:szCs w:val="24"/>
        </w:rPr>
        <w:t>Медянского сельского</w:t>
      </w:r>
      <w:r w:rsidR="00CD71F2" w:rsidRPr="0053292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B68EC" w:rsidRPr="00532926">
        <w:rPr>
          <w:rFonts w:ascii="Times New Roman" w:hAnsi="Times New Roman" w:cs="Times New Roman"/>
          <w:sz w:val="24"/>
          <w:szCs w:val="24"/>
        </w:rPr>
        <w:t>Юрьянского</w:t>
      </w:r>
      <w:r w:rsidR="00CD71F2" w:rsidRPr="00532926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tbl>
      <w:tblPr>
        <w:tblStyle w:val="a3"/>
        <w:tblW w:w="0" w:type="auto"/>
        <w:tblLook w:val="04A0"/>
      </w:tblPr>
      <w:tblGrid>
        <w:gridCol w:w="480"/>
        <w:gridCol w:w="1715"/>
        <w:gridCol w:w="710"/>
        <w:gridCol w:w="710"/>
        <w:gridCol w:w="710"/>
        <w:gridCol w:w="710"/>
        <w:gridCol w:w="710"/>
        <w:gridCol w:w="710"/>
        <w:gridCol w:w="710"/>
        <w:gridCol w:w="710"/>
        <w:gridCol w:w="701"/>
        <w:gridCol w:w="710"/>
      </w:tblGrid>
      <w:tr w:rsidR="00A20197" w:rsidRPr="00CD71F2" w:rsidTr="00A20197">
        <w:tc>
          <w:tcPr>
            <w:tcW w:w="548" w:type="dxa"/>
          </w:tcPr>
          <w:p w:rsidR="00A20197" w:rsidRPr="007A4855" w:rsidRDefault="00A2019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95" w:type="dxa"/>
          </w:tcPr>
          <w:p w:rsidR="00A20197" w:rsidRPr="007A4855" w:rsidRDefault="00A2019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1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17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217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1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1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1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1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1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57" w:type="dxa"/>
          </w:tcPr>
          <w:p w:rsidR="00A20197" w:rsidRPr="007A4855" w:rsidRDefault="00A20197" w:rsidP="00A20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18" w:type="dxa"/>
          </w:tcPr>
          <w:p w:rsidR="00A20197" w:rsidRPr="007A4855" w:rsidRDefault="00A20197" w:rsidP="00A20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7A4855" w:rsidRDefault="00A2019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A20197" w:rsidRPr="007A4855" w:rsidRDefault="00A2019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Общая числе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ность поселения</w:t>
            </w:r>
          </w:p>
        </w:tc>
        <w:tc>
          <w:tcPr>
            <w:tcW w:w="1218" w:type="dxa"/>
          </w:tcPr>
          <w:p w:rsidR="00A20197" w:rsidRPr="007A4855" w:rsidRDefault="00947E66" w:rsidP="004E3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C66CE2" w:rsidRPr="007A48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:rsidR="00A20197" w:rsidRPr="007A4855" w:rsidRDefault="00947E66" w:rsidP="00922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C66CE2" w:rsidRPr="007A48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:rsidR="00A20197" w:rsidRPr="007A4855" w:rsidRDefault="00947E66" w:rsidP="00922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C66CE2" w:rsidRPr="007A48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A20197" w:rsidRPr="007A4855" w:rsidRDefault="00947E66" w:rsidP="00922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C66CE2" w:rsidRPr="007A48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A20197" w:rsidRPr="007A4855" w:rsidRDefault="00947E66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218" w:type="dxa"/>
          </w:tcPr>
          <w:p w:rsidR="00A20197" w:rsidRPr="007A4855" w:rsidRDefault="00947E66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218" w:type="dxa"/>
          </w:tcPr>
          <w:p w:rsidR="00A20197" w:rsidRPr="007A4855" w:rsidRDefault="00947E66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218" w:type="dxa"/>
          </w:tcPr>
          <w:p w:rsidR="00A20197" w:rsidRPr="007A4855" w:rsidRDefault="00947E66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157" w:type="dxa"/>
          </w:tcPr>
          <w:p w:rsidR="00A20197" w:rsidRPr="007A4855" w:rsidRDefault="00947E66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218" w:type="dxa"/>
          </w:tcPr>
          <w:p w:rsidR="00A20197" w:rsidRPr="007A4855" w:rsidRDefault="00947E66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7A4855" w:rsidRDefault="00A2019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A20197" w:rsidRPr="007A4855" w:rsidRDefault="00A2019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218" w:type="dxa"/>
          </w:tcPr>
          <w:p w:rsidR="00A20197" w:rsidRPr="007A4855" w:rsidRDefault="00CE550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217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217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218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218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18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218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218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157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218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7A4855" w:rsidRDefault="00A2019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A20197" w:rsidRPr="007A4855" w:rsidRDefault="00A2019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218" w:type="dxa"/>
          </w:tcPr>
          <w:p w:rsidR="00A20197" w:rsidRPr="007A4855" w:rsidRDefault="00CE5504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217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217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218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218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218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218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218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157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218" w:type="dxa"/>
          </w:tcPr>
          <w:p w:rsidR="00A20197" w:rsidRPr="007A4855" w:rsidRDefault="00D9180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7A4855" w:rsidRDefault="00A2019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95" w:type="dxa"/>
          </w:tcPr>
          <w:p w:rsidR="00A20197" w:rsidRPr="007A4855" w:rsidRDefault="00A20197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Моложе труд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способного во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</w:p>
        </w:tc>
        <w:tc>
          <w:tcPr>
            <w:tcW w:w="1218" w:type="dxa"/>
          </w:tcPr>
          <w:p w:rsidR="00A20197" w:rsidRPr="007A4855" w:rsidRDefault="00F11E69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17" w:type="dxa"/>
          </w:tcPr>
          <w:p w:rsidR="00A20197" w:rsidRPr="007A4855" w:rsidRDefault="00F11E69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17" w:type="dxa"/>
          </w:tcPr>
          <w:p w:rsidR="00A20197" w:rsidRPr="007A4855" w:rsidRDefault="00F11E69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18" w:type="dxa"/>
          </w:tcPr>
          <w:p w:rsidR="00A20197" w:rsidRPr="007A4855" w:rsidRDefault="00F11E69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18" w:type="dxa"/>
          </w:tcPr>
          <w:p w:rsidR="00A20197" w:rsidRPr="007A4855" w:rsidRDefault="00F11E69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18" w:type="dxa"/>
          </w:tcPr>
          <w:p w:rsidR="00A20197" w:rsidRPr="007A4855" w:rsidRDefault="00F11E69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18" w:type="dxa"/>
          </w:tcPr>
          <w:p w:rsidR="00A20197" w:rsidRPr="007A4855" w:rsidRDefault="00F11E69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18" w:type="dxa"/>
          </w:tcPr>
          <w:p w:rsidR="00A20197" w:rsidRPr="007A4855" w:rsidRDefault="00F11E69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57" w:type="dxa"/>
          </w:tcPr>
          <w:p w:rsidR="00A20197" w:rsidRPr="007A4855" w:rsidRDefault="00F11E69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18" w:type="dxa"/>
          </w:tcPr>
          <w:p w:rsidR="00A20197" w:rsidRPr="007A4855" w:rsidRDefault="00F11E69" w:rsidP="005A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A20197" w:rsidRPr="007A4855" w:rsidRDefault="00A20197" w:rsidP="00453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мужчины до 1</w:t>
            </w:r>
            <w:r w:rsidR="00453D53" w:rsidRPr="007A48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8" w:type="dxa"/>
          </w:tcPr>
          <w:p w:rsidR="00A20197" w:rsidRPr="007A4855" w:rsidRDefault="0038000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7" w:type="dxa"/>
          </w:tcPr>
          <w:p w:rsidR="00A20197" w:rsidRPr="007A4855" w:rsidRDefault="0038000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7" w:type="dxa"/>
          </w:tcPr>
          <w:p w:rsidR="00A20197" w:rsidRPr="007A4855" w:rsidRDefault="0038000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8" w:type="dxa"/>
          </w:tcPr>
          <w:p w:rsidR="00A20197" w:rsidRPr="007A4855" w:rsidRDefault="00AB78B1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18" w:type="dxa"/>
          </w:tcPr>
          <w:p w:rsidR="00A20197" w:rsidRPr="007A4855" w:rsidRDefault="00AB78B1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18" w:type="dxa"/>
          </w:tcPr>
          <w:p w:rsidR="00A20197" w:rsidRPr="007A4855" w:rsidRDefault="00CF5F7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18" w:type="dxa"/>
          </w:tcPr>
          <w:p w:rsidR="00A20197" w:rsidRPr="007A4855" w:rsidRDefault="00CF5F7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18" w:type="dxa"/>
          </w:tcPr>
          <w:p w:rsidR="00A20197" w:rsidRPr="007A4855" w:rsidRDefault="00CF5F7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57" w:type="dxa"/>
          </w:tcPr>
          <w:p w:rsidR="00A20197" w:rsidRPr="007A4855" w:rsidRDefault="00CF5F7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18" w:type="dxa"/>
          </w:tcPr>
          <w:p w:rsidR="00A20197" w:rsidRPr="007A4855" w:rsidRDefault="00CF5F7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A20197" w:rsidRPr="007A4855" w:rsidRDefault="00A20197" w:rsidP="00453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женщины до 1</w:t>
            </w:r>
            <w:r w:rsidR="00453D53" w:rsidRPr="007A48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8" w:type="dxa"/>
          </w:tcPr>
          <w:p w:rsidR="00A20197" w:rsidRPr="007A4855" w:rsidRDefault="0038000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17" w:type="dxa"/>
          </w:tcPr>
          <w:p w:rsidR="00A20197" w:rsidRPr="007A4855" w:rsidRDefault="0038000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17" w:type="dxa"/>
          </w:tcPr>
          <w:p w:rsidR="00A20197" w:rsidRPr="007A4855" w:rsidRDefault="0038000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18" w:type="dxa"/>
          </w:tcPr>
          <w:p w:rsidR="00A20197" w:rsidRPr="007A4855" w:rsidRDefault="00CF5F7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18" w:type="dxa"/>
          </w:tcPr>
          <w:p w:rsidR="00A20197" w:rsidRPr="007A4855" w:rsidRDefault="00CF5F7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18" w:type="dxa"/>
          </w:tcPr>
          <w:p w:rsidR="00A20197" w:rsidRPr="007A4855" w:rsidRDefault="00CF5F7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18" w:type="dxa"/>
          </w:tcPr>
          <w:p w:rsidR="00A20197" w:rsidRPr="007A4855" w:rsidRDefault="00CF5F7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18" w:type="dxa"/>
          </w:tcPr>
          <w:p w:rsidR="00A20197" w:rsidRPr="007A4855" w:rsidRDefault="00CF5F7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57" w:type="dxa"/>
          </w:tcPr>
          <w:p w:rsidR="00A20197" w:rsidRPr="007A4855" w:rsidRDefault="00CF5F7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18" w:type="dxa"/>
          </w:tcPr>
          <w:p w:rsidR="00A20197" w:rsidRPr="007A4855" w:rsidRDefault="00CF5F70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95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В трудоспосо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ном возрасте</w:t>
            </w:r>
          </w:p>
        </w:tc>
        <w:tc>
          <w:tcPr>
            <w:tcW w:w="1218" w:type="dxa"/>
          </w:tcPr>
          <w:p w:rsidR="00A20197" w:rsidRPr="007A4855" w:rsidRDefault="00C66CE2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84CE1" w:rsidRPr="007A48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:rsidR="00A20197" w:rsidRPr="007A4855" w:rsidRDefault="00C66CE2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84CE1" w:rsidRPr="007A48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:rsidR="00A20197" w:rsidRPr="007A4855" w:rsidRDefault="008B5B0E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18" w:type="dxa"/>
          </w:tcPr>
          <w:p w:rsidR="00A20197" w:rsidRPr="007A4855" w:rsidRDefault="008B5B0E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18" w:type="dxa"/>
          </w:tcPr>
          <w:p w:rsidR="00A20197" w:rsidRPr="007A4855" w:rsidRDefault="008B5B0E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18" w:type="dxa"/>
          </w:tcPr>
          <w:p w:rsidR="00A20197" w:rsidRPr="007A4855" w:rsidRDefault="008B5B0E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18" w:type="dxa"/>
          </w:tcPr>
          <w:p w:rsidR="00A20197" w:rsidRPr="007A4855" w:rsidRDefault="008B5B0E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18" w:type="dxa"/>
          </w:tcPr>
          <w:p w:rsidR="00A20197" w:rsidRPr="007A4855" w:rsidRDefault="008B5B0E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57" w:type="dxa"/>
          </w:tcPr>
          <w:p w:rsidR="00A20197" w:rsidRPr="007A4855" w:rsidRDefault="008B5B0E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18" w:type="dxa"/>
          </w:tcPr>
          <w:p w:rsidR="00A20197" w:rsidRPr="007A4855" w:rsidRDefault="008B5B0E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A20197" w:rsidRPr="007A4855" w:rsidRDefault="00A20197" w:rsidP="00453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мужчины с 1</w:t>
            </w:r>
            <w:r w:rsidR="00453D53" w:rsidRPr="007A48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 xml:space="preserve"> до 60 лет</w:t>
            </w:r>
          </w:p>
        </w:tc>
        <w:tc>
          <w:tcPr>
            <w:tcW w:w="1218" w:type="dxa"/>
          </w:tcPr>
          <w:p w:rsidR="00A20197" w:rsidRPr="007A4855" w:rsidRDefault="00D94E7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217" w:type="dxa"/>
          </w:tcPr>
          <w:p w:rsidR="00A20197" w:rsidRPr="007A4855" w:rsidRDefault="00EE2ECE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217" w:type="dxa"/>
          </w:tcPr>
          <w:p w:rsidR="00A20197" w:rsidRPr="007A4855" w:rsidRDefault="00EE2ECE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18" w:type="dxa"/>
          </w:tcPr>
          <w:p w:rsidR="00A20197" w:rsidRPr="007A4855" w:rsidRDefault="00EE2ECE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218" w:type="dxa"/>
          </w:tcPr>
          <w:p w:rsidR="00A20197" w:rsidRPr="007A4855" w:rsidRDefault="001F000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18" w:type="dxa"/>
          </w:tcPr>
          <w:p w:rsidR="00A20197" w:rsidRPr="007A4855" w:rsidRDefault="001F000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18" w:type="dxa"/>
          </w:tcPr>
          <w:p w:rsidR="00A20197" w:rsidRPr="007A4855" w:rsidRDefault="001F000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18" w:type="dxa"/>
          </w:tcPr>
          <w:p w:rsidR="00A20197" w:rsidRPr="007A4855" w:rsidRDefault="001F000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57" w:type="dxa"/>
          </w:tcPr>
          <w:p w:rsidR="00A20197" w:rsidRPr="007A4855" w:rsidRDefault="001F000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18" w:type="dxa"/>
          </w:tcPr>
          <w:p w:rsidR="00A20197" w:rsidRPr="007A4855" w:rsidRDefault="001F000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A20197" w:rsidRPr="007A4855" w:rsidRDefault="00A20197" w:rsidP="00453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женщины с 1</w:t>
            </w:r>
            <w:r w:rsidR="00453D53" w:rsidRPr="007A48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 лет</w:t>
            </w:r>
          </w:p>
        </w:tc>
        <w:tc>
          <w:tcPr>
            <w:tcW w:w="1218" w:type="dxa"/>
          </w:tcPr>
          <w:p w:rsidR="00A20197" w:rsidRPr="007A4855" w:rsidRDefault="00D94E7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217" w:type="dxa"/>
          </w:tcPr>
          <w:p w:rsidR="00A20197" w:rsidRPr="007A4855" w:rsidRDefault="00A543EC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17" w:type="dxa"/>
          </w:tcPr>
          <w:p w:rsidR="00A20197" w:rsidRPr="007A4855" w:rsidRDefault="00A543EC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18" w:type="dxa"/>
          </w:tcPr>
          <w:p w:rsidR="00A20197" w:rsidRPr="007A4855" w:rsidRDefault="00A543EC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18" w:type="dxa"/>
          </w:tcPr>
          <w:p w:rsidR="00A20197" w:rsidRPr="007A4855" w:rsidRDefault="001F000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18" w:type="dxa"/>
          </w:tcPr>
          <w:p w:rsidR="00A20197" w:rsidRPr="007A4855" w:rsidRDefault="001F000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18" w:type="dxa"/>
          </w:tcPr>
          <w:p w:rsidR="00A20197" w:rsidRPr="007A4855" w:rsidRDefault="001F000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18" w:type="dxa"/>
          </w:tcPr>
          <w:p w:rsidR="00A20197" w:rsidRPr="007A4855" w:rsidRDefault="001F000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57" w:type="dxa"/>
          </w:tcPr>
          <w:p w:rsidR="00A20197" w:rsidRPr="007A4855" w:rsidRDefault="001F000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218" w:type="dxa"/>
          </w:tcPr>
          <w:p w:rsidR="00A20197" w:rsidRPr="007A4855" w:rsidRDefault="001F0008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95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Старше труд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способного во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</w:p>
        </w:tc>
        <w:tc>
          <w:tcPr>
            <w:tcW w:w="1218" w:type="dxa"/>
          </w:tcPr>
          <w:p w:rsidR="00A20197" w:rsidRPr="007A4855" w:rsidRDefault="004E34EA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17" w:type="dxa"/>
          </w:tcPr>
          <w:p w:rsidR="00A20197" w:rsidRPr="007A4855" w:rsidRDefault="00AF4E3E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17" w:type="dxa"/>
          </w:tcPr>
          <w:p w:rsidR="00A20197" w:rsidRPr="007A4855" w:rsidRDefault="0098283A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18" w:type="dxa"/>
          </w:tcPr>
          <w:p w:rsidR="00A20197" w:rsidRPr="007A4855" w:rsidRDefault="0098283A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18" w:type="dxa"/>
          </w:tcPr>
          <w:p w:rsidR="00A20197" w:rsidRPr="007A4855" w:rsidRDefault="0098283A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218" w:type="dxa"/>
          </w:tcPr>
          <w:p w:rsidR="00A20197" w:rsidRPr="007A4855" w:rsidRDefault="0098283A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8" w:type="dxa"/>
          </w:tcPr>
          <w:p w:rsidR="00A20197" w:rsidRPr="007A4855" w:rsidRDefault="0098283A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218" w:type="dxa"/>
          </w:tcPr>
          <w:p w:rsidR="00A20197" w:rsidRPr="007A4855" w:rsidRDefault="0098283A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57" w:type="dxa"/>
          </w:tcPr>
          <w:p w:rsidR="00A20197" w:rsidRPr="007A4855" w:rsidRDefault="0098283A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218" w:type="dxa"/>
          </w:tcPr>
          <w:p w:rsidR="00A20197" w:rsidRPr="007A4855" w:rsidRDefault="0098283A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мужчины с 60 лет</w:t>
            </w:r>
          </w:p>
        </w:tc>
        <w:tc>
          <w:tcPr>
            <w:tcW w:w="1218" w:type="dxa"/>
          </w:tcPr>
          <w:p w:rsidR="00A20197" w:rsidRPr="007A4855" w:rsidRDefault="00994E2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17" w:type="dxa"/>
          </w:tcPr>
          <w:p w:rsidR="00A20197" w:rsidRPr="007A4855" w:rsidRDefault="00994E2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17" w:type="dxa"/>
          </w:tcPr>
          <w:p w:rsidR="00A20197" w:rsidRPr="007A4855" w:rsidRDefault="00994E2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18" w:type="dxa"/>
          </w:tcPr>
          <w:p w:rsidR="00A20197" w:rsidRPr="007A4855" w:rsidRDefault="00994E2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18" w:type="dxa"/>
          </w:tcPr>
          <w:p w:rsidR="00A20197" w:rsidRPr="007A4855" w:rsidRDefault="00994E2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18" w:type="dxa"/>
          </w:tcPr>
          <w:p w:rsidR="00A20197" w:rsidRPr="007A4855" w:rsidRDefault="00994E2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18" w:type="dxa"/>
          </w:tcPr>
          <w:p w:rsidR="00A20197" w:rsidRPr="007A4855" w:rsidRDefault="00994E2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18" w:type="dxa"/>
          </w:tcPr>
          <w:p w:rsidR="00A20197" w:rsidRPr="007A4855" w:rsidRDefault="00994E2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57" w:type="dxa"/>
          </w:tcPr>
          <w:p w:rsidR="00A20197" w:rsidRPr="007A4855" w:rsidRDefault="00994E2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18" w:type="dxa"/>
          </w:tcPr>
          <w:p w:rsidR="00A20197" w:rsidRPr="007A4855" w:rsidRDefault="00994E2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20197" w:rsidRPr="00CD71F2" w:rsidTr="00A20197">
        <w:tc>
          <w:tcPr>
            <w:tcW w:w="548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A20197" w:rsidRPr="007A4855" w:rsidRDefault="00A20197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женщины с 55 лет</w:t>
            </w:r>
          </w:p>
        </w:tc>
        <w:tc>
          <w:tcPr>
            <w:tcW w:w="1218" w:type="dxa"/>
          </w:tcPr>
          <w:p w:rsidR="00A20197" w:rsidRPr="007A4855" w:rsidRDefault="00994E25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17" w:type="dxa"/>
          </w:tcPr>
          <w:p w:rsidR="00A20197" w:rsidRPr="007A4855" w:rsidRDefault="00D66B9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17" w:type="dxa"/>
          </w:tcPr>
          <w:p w:rsidR="00A20197" w:rsidRPr="007A4855" w:rsidRDefault="00D66B9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18" w:type="dxa"/>
          </w:tcPr>
          <w:p w:rsidR="00A20197" w:rsidRPr="007A4855" w:rsidRDefault="00D66B9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18" w:type="dxa"/>
          </w:tcPr>
          <w:p w:rsidR="00A20197" w:rsidRPr="007A4855" w:rsidRDefault="00D66B9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18" w:type="dxa"/>
          </w:tcPr>
          <w:p w:rsidR="00A20197" w:rsidRPr="007A4855" w:rsidRDefault="00D66B9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18" w:type="dxa"/>
          </w:tcPr>
          <w:p w:rsidR="00A20197" w:rsidRPr="007A4855" w:rsidRDefault="00D66B9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18" w:type="dxa"/>
          </w:tcPr>
          <w:p w:rsidR="00A20197" w:rsidRPr="007A4855" w:rsidRDefault="00D66B9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57" w:type="dxa"/>
          </w:tcPr>
          <w:p w:rsidR="00A20197" w:rsidRPr="007A4855" w:rsidRDefault="00D66B9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18" w:type="dxa"/>
          </w:tcPr>
          <w:p w:rsidR="00A20197" w:rsidRPr="007A4855" w:rsidRDefault="00D66B93" w:rsidP="00CD7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</w:tbl>
    <w:p w:rsidR="005A77CF" w:rsidRDefault="005A77CF" w:rsidP="001978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06" w:rsidRPr="00AE065B" w:rsidRDefault="00197806" w:rsidP="00197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65B">
        <w:rPr>
          <w:rFonts w:ascii="Times New Roman" w:hAnsi="Times New Roman" w:cs="Times New Roman"/>
          <w:sz w:val="24"/>
          <w:szCs w:val="24"/>
        </w:rPr>
        <w:t xml:space="preserve">2.4.2. </w:t>
      </w:r>
      <w:r w:rsidR="000B14A4" w:rsidRPr="00AE065B">
        <w:rPr>
          <w:rFonts w:ascii="Times New Roman" w:hAnsi="Times New Roman" w:cs="Times New Roman"/>
          <w:sz w:val="24"/>
          <w:szCs w:val="24"/>
        </w:rPr>
        <w:t>Жилищный фонд</w:t>
      </w:r>
    </w:p>
    <w:p w:rsidR="00197806" w:rsidRPr="00AE065B" w:rsidRDefault="000B14A4" w:rsidP="00197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65B">
        <w:rPr>
          <w:rFonts w:ascii="Times New Roman" w:hAnsi="Times New Roman" w:cs="Times New Roman"/>
          <w:sz w:val="24"/>
          <w:szCs w:val="24"/>
        </w:rPr>
        <w:t>Обеспечение качественным жильем населения является одной из важнейших с</w:t>
      </w:r>
      <w:r w:rsidRPr="00AE065B">
        <w:rPr>
          <w:rFonts w:ascii="Times New Roman" w:hAnsi="Times New Roman" w:cs="Times New Roman"/>
          <w:sz w:val="24"/>
          <w:szCs w:val="24"/>
        </w:rPr>
        <w:t>о</w:t>
      </w:r>
      <w:r w:rsidRPr="00AE065B">
        <w:rPr>
          <w:rFonts w:ascii="Times New Roman" w:hAnsi="Times New Roman" w:cs="Times New Roman"/>
          <w:sz w:val="24"/>
          <w:szCs w:val="24"/>
        </w:rPr>
        <w:t>циальных задач, стоящих перед муниципалитетом. Капитальное исполнение, полное инженерное обеспечение, создание предпосылок для эффективного развития жилищн</w:t>
      </w:r>
      <w:r w:rsidRPr="00AE065B">
        <w:rPr>
          <w:rFonts w:ascii="Times New Roman" w:hAnsi="Times New Roman" w:cs="Times New Roman"/>
          <w:sz w:val="24"/>
          <w:szCs w:val="24"/>
        </w:rPr>
        <w:t>о</w:t>
      </w:r>
      <w:r w:rsidRPr="00AE065B">
        <w:rPr>
          <w:rFonts w:ascii="Times New Roman" w:hAnsi="Times New Roman" w:cs="Times New Roman"/>
          <w:sz w:val="24"/>
          <w:szCs w:val="24"/>
        </w:rPr>
        <w:t>го строительства с использованием собственных ресурсов – это приоритетные цели в жилищной сфере.</w:t>
      </w:r>
    </w:p>
    <w:p w:rsidR="000B14A4" w:rsidRPr="00AE065B" w:rsidRDefault="00365E8B" w:rsidP="00197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65B">
        <w:rPr>
          <w:rFonts w:ascii="Times New Roman" w:hAnsi="Times New Roman" w:cs="Times New Roman"/>
          <w:sz w:val="24"/>
          <w:szCs w:val="24"/>
        </w:rPr>
        <w:t>Таблица. Показатели жилищного хозяйства.</w:t>
      </w:r>
    </w:p>
    <w:tbl>
      <w:tblPr>
        <w:tblStyle w:val="a3"/>
        <w:tblW w:w="0" w:type="auto"/>
        <w:tblLook w:val="04A0"/>
      </w:tblPr>
      <w:tblGrid>
        <w:gridCol w:w="3085"/>
        <w:gridCol w:w="1276"/>
        <w:gridCol w:w="866"/>
        <w:gridCol w:w="866"/>
        <w:gridCol w:w="866"/>
        <w:gridCol w:w="866"/>
        <w:gridCol w:w="866"/>
      </w:tblGrid>
      <w:tr w:rsidR="00141731" w:rsidTr="0042328A">
        <w:tc>
          <w:tcPr>
            <w:tcW w:w="3085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Ед. измер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6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6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6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04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6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8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41731" w:rsidTr="0042328A">
        <w:tc>
          <w:tcPr>
            <w:tcW w:w="3085" w:type="dxa"/>
          </w:tcPr>
          <w:p w:rsidR="00141731" w:rsidRPr="007A4855" w:rsidRDefault="00617EA3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жилого фонда в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висимости от благоустройства (индивидуальные жилые дома)</w:t>
            </w:r>
          </w:p>
        </w:tc>
        <w:tc>
          <w:tcPr>
            <w:tcW w:w="127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метров квадратных</w:t>
            </w:r>
          </w:p>
        </w:tc>
        <w:tc>
          <w:tcPr>
            <w:tcW w:w="866" w:type="dxa"/>
          </w:tcPr>
          <w:p w:rsidR="00141731" w:rsidRPr="007A4855" w:rsidRDefault="00106A6E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10694,4</w:t>
            </w:r>
          </w:p>
        </w:tc>
        <w:tc>
          <w:tcPr>
            <w:tcW w:w="866" w:type="dxa"/>
          </w:tcPr>
          <w:p w:rsidR="00141731" w:rsidRPr="007A4855" w:rsidRDefault="00D453DC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10881,9</w:t>
            </w:r>
          </w:p>
        </w:tc>
        <w:tc>
          <w:tcPr>
            <w:tcW w:w="866" w:type="dxa"/>
          </w:tcPr>
          <w:p w:rsidR="00141731" w:rsidRPr="007A4855" w:rsidRDefault="00106A6E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11129,6</w:t>
            </w:r>
          </w:p>
        </w:tc>
        <w:tc>
          <w:tcPr>
            <w:tcW w:w="804" w:type="dxa"/>
          </w:tcPr>
          <w:p w:rsidR="00141731" w:rsidRPr="007A4855" w:rsidRDefault="00F377D8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11279,6</w:t>
            </w:r>
          </w:p>
        </w:tc>
        <w:tc>
          <w:tcPr>
            <w:tcW w:w="766" w:type="dxa"/>
          </w:tcPr>
          <w:p w:rsidR="00141731" w:rsidRPr="007A4855" w:rsidRDefault="00F377D8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11449,6</w:t>
            </w:r>
          </w:p>
        </w:tc>
      </w:tr>
      <w:tr w:rsidR="00617EA3" w:rsidTr="0042328A">
        <w:tc>
          <w:tcPr>
            <w:tcW w:w="3085" w:type="dxa"/>
          </w:tcPr>
          <w:p w:rsidR="00617EA3" w:rsidRDefault="00617EA3" w:rsidP="00617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EA3">
              <w:rPr>
                <w:rFonts w:ascii="Times New Roman" w:hAnsi="Times New Roman" w:cs="Times New Roman"/>
                <w:sz w:val="20"/>
                <w:szCs w:val="20"/>
              </w:rPr>
              <w:t>Количество жилого фонда в з</w:t>
            </w:r>
            <w:r w:rsidRPr="00617E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EA3">
              <w:rPr>
                <w:rFonts w:ascii="Times New Roman" w:hAnsi="Times New Roman" w:cs="Times New Roman"/>
                <w:sz w:val="20"/>
                <w:szCs w:val="20"/>
              </w:rPr>
              <w:t>висимости от благоустройства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  <w:r w:rsidRPr="00617E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17EA3" w:rsidRDefault="00617EA3" w:rsidP="00617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метров квадратных</w:t>
            </w:r>
          </w:p>
        </w:tc>
        <w:tc>
          <w:tcPr>
            <w:tcW w:w="866" w:type="dxa"/>
          </w:tcPr>
          <w:p w:rsidR="00617EA3" w:rsidRPr="007A4855" w:rsidRDefault="00D453DC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5518,1</w:t>
            </w:r>
          </w:p>
        </w:tc>
        <w:tc>
          <w:tcPr>
            <w:tcW w:w="866" w:type="dxa"/>
          </w:tcPr>
          <w:p w:rsidR="00617EA3" w:rsidRPr="007A4855" w:rsidRDefault="00D453DC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5518,1</w:t>
            </w:r>
          </w:p>
        </w:tc>
        <w:tc>
          <w:tcPr>
            <w:tcW w:w="866" w:type="dxa"/>
          </w:tcPr>
          <w:p w:rsidR="00617EA3" w:rsidRPr="007A4855" w:rsidRDefault="00D453DC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5518,1</w:t>
            </w:r>
          </w:p>
        </w:tc>
        <w:tc>
          <w:tcPr>
            <w:tcW w:w="804" w:type="dxa"/>
          </w:tcPr>
          <w:p w:rsidR="00617EA3" w:rsidRPr="007A4855" w:rsidRDefault="00D453DC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5518,1</w:t>
            </w:r>
          </w:p>
        </w:tc>
        <w:tc>
          <w:tcPr>
            <w:tcW w:w="766" w:type="dxa"/>
          </w:tcPr>
          <w:p w:rsidR="00617EA3" w:rsidRPr="007A4855" w:rsidRDefault="00D453DC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5518,1</w:t>
            </w:r>
          </w:p>
        </w:tc>
      </w:tr>
      <w:tr w:rsidR="00141731" w:rsidTr="0042328A">
        <w:tc>
          <w:tcPr>
            <w:tcW w:w="3085" w:type="dxa"/>
          </w:tcPr>
          <w:p w:rsidR="00141731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 в действие жилых домов на территории поселения</w:t>
            </w:r>
          </w:p>
        </w:tc>
        <w:tc>
          <w:tcPr>
            <w:tcW w:w="1276" w:type="dxa"/>
          </w:tcPr>
          <w:p w:rsidR="00141731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метров </w:t>
            </w:r>
            <w:r w:rsidR="00A0500C">
              <w:rPr>
                <w:rFonts w:ascii="Times New Roman" w:hAnsi="Times New Roman" w:cs="Times New Roman"/>
                <w:sz w:val="20"/>
                <w:szCs w:val="20"/>
              </w:rPr>
              <w:t>квадратных</w:t>
            </w:r>
          </w:p>
        </w:tc>
        <w:tc>
          <w:tcPr>
            <w:tcW w:w="866" w:type="dxa"/>
          </w:tcPr>
          <w:p w:rsidR="00141731" w:rsidRDefault="001F1704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86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247,7</w:t>
            </w:r>
          </w:p>
        </w:tc>
        <w:tc>
          <w:tcPr>
            <w:tcW w:w="866" w:type="dxa"/>
          </w:tcPr>
          <w:p w:rsidR="00141731" w:rsidRPr="007A4855" w:rsidRDefault="00F377D8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04" w:type="dxa"/>
          </w:tcPr>
          <w:p w:rsidR="00141731" w:rsidRPr="007A4855" w:rsidRDefault="00F377D8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66" w:type="dxa"/>
          </w:tcPr>
          <w:p w:rsidR="00141731" w:rsidRPr="007A4855" w:rsidRDefault="00F377D8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141731" w:rsidTr="0042328A">
        <w:tc>
          <w:tcPr>
            <w:tcW w:w="3085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в ветхих и аварийных домах</w:t>
            </w:r>
          </w:p>
        </w:tc>
        <w:tc>
          <w:tcPr>
            <w:tcW w:w="127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055">
              <w:rPr>
                <w:rFonts w:ascii="Times New Roman" w:hAnsi="Times New Roman" w:cs="Times New Roman"/>
                <w:sz w:val="20"/>
                <w:szCs w:val="20"/>
              </w:rPr>
              <w:t>метров квад</w:t>
            </w:r>
            <w:r w:rsidR="00A0500C">
              <w:rPr>
                <w:rFonts w:ascii="Times New Roman" w:hAnsi="Times New Roman" w:cs="Times New Roman"/>
                <w:sz w:val="20"/>
                <w:szCs w:val="20"/>
              </w:rPr>
              <w:t>рат</w:t>
            </w:r>
            <w:r w:rsidRPr="00F0505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866" w:type="dxa"/>
          </w:tcPr>
          <w:p w:rsidR="00141731" w:rsidRDefault="00900DF2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</w:p>
        </w:tc>
        <w:tc>
          <w:tcPr>
            <w:tcW w:w="86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</w:p>
        </w:tc>
        <w:tc>
          <w:tcPr>
            <w:tcW w:w="86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</w:p>
        </w:tc>
        <w:tc>
          <w:tcPr>
            <w:tcW w:w="804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</w:p>
        </w:tc>
        <w:tc>
          <w:tcPr>
            <w:tcW w:w="76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</w:p>
        </w:tc>
      </w:tr>
      <w:tr w:rsidR="00141731" w:rsidTr="0042328A">
        <w:tc>
          <w:tcPr>
            <w:tcW w:w="3085" w:type="dxa"/>
          </w:tcPr>
          <w:p w:rsidR="00141731" w:rsidRPr="007A4855" w:rsidRDefault="00141731" w:rsidP="00F050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проживающих в ветхих жилых домах</w:t>
            </w:r>
          </w:p>
        </w:tc>
        <w:tc>
          <w:tcPr>
            <w:tcW w:w="127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66" w:type="dxa"/>
          </w:tcPr>
          <w:p w:rsidR="00141731" w:rsidRDefault="00900DF2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66" w:type="dxa"/>
          </w:tcPr>
          <w:p w:rsidR="00141731" w:rsidRPr="007A4855" w:rsidRDefault="00E645CB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6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64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141731" w:rsidRPr="007A4855" w:rsidRDefault="00E645CB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66" w:type="dxa"/>
          </w:tcPr>
          <w:p w:rsidR="00141731" w:rsidRPr="007A4855" w:rsidRDefault="00E645CB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141731" w:rsidTr="0042328A">
        <w:tc>
          <w:tcPr>
            <w:tcW w:w="3085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семей, состоящих на учете в качестве нуждающихся в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лых помещениях на конец года</w:t>
            </w:r>
          </w:p>
        </w:tc>
        <w:tc>
          <w:tcPr>
            <w:tcW w:w="127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6" w:type="dxa"/>
          </w:tcPr>
          <w:p w:rsidR="00141731" w:rsidRPr="007A4855" w:rsidRDefault="00D86F3E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</w:tcPr>
          <w:p w:rsidR="00141731" w:rsidRPr="007A4855" w:rsidRDefault="007C13DA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:rsidR="00141731" w:rsidRPr="007A4855" w:rsidRDefault="007C13DA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141731" w:rsidRPr="007A4855" w:rsidRDefault="007C13DA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141731" w:rsidRPr="007A4855" w:rsidRDefault="007C13DA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1731" w:rsidTr="0042328A">
        <w:tc>
          <w:tcPr>
            <w:tcW w:w="3085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семей, получивших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мещения и улучшивших жили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условия в отчетном году</w:t>
            </w:r>
          </w:p>
        </w:tc>
        <w:tc>
          <w:tcPr>
            <w:tcW w:w="1276" w:type="dxa"/>
          </w:tcPr>
          <w:p w:rsidR="00141731" w:rsidRPr="007A4855" w:rsidRDefault="00141731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6" w:type="dxa"/>
          </w:tcPr>
          <w:p w:rsidR="00141731" w:rsidRPr="007A4855" w:rsidRDefault="007C13DA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141731" w:rsidRPr="007A4855" w:rsidRDefault="007C13DA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141731" w:rsidRPr="007A4855" w:rsidRDefault="007C13DA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141731" w:rsidRPr="007A4855" w:rsidRDefault="007C13DA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141731" w:rsidRPr="007A4855" w:rsidRDefault="007C13DA" w:rsidP="00197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65E8B" w:rsidRDefault="00365E8B" w:rsidP="001978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C73" w:rsidRPr="00591B06" w:rsidRDefault="00A0500C" w:rsidP="00197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B06">
        <w:rPr>
          <w:rFonts w:ascii="Times New Roman" w:hAnsi="Times New Roman" w:cs="Times New Roman"/>
          <w:sz w:val="24"/>
          <w:szCs w:val="24"/>
        </w:rPr>
        <w:t>Из приведенной таблицы видно, что увеличение площадей жилых помещений идет за счет индивидуального строительства</w:t>
      </w:r>
      <w:r w:rsidR="004A0C73" w:rsidRPr="00591B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00C" w:rsidRPr="00591B06" w:rsidRDefault="004A0C73" w:rsidP="001978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B06">
        <w:rPr>
          <w:rFonts w:ascii="Times New Roman" w:hAnsi="Times New Roman" w:cs="Times New Roman"/>
          <w:sz w:val="24"/>
          <w:szCs w:val="24"/>
        </w:rPr>
        <w:t>Состоящим на учете гражданам, нуждающимся в жилых помещениях выделяю</w:t>
      </w:r>
      <w:r w:rsidRPr="00591B06">
        <w:rPr>
          <w:rFonts w:ascii="Times New Roman" w:hAnsi="Times New Roman" w:cs="Times New Roman"/>
          <w:sz w:val="24"/>
          <w:szCs w:val="24"/>
        </w:rPr>
        <w:t>т</w:t>
      </w:r>
      <w:r w:rsidRPr="00591B06">
        <w:rPr>
          <w:rFonts w:ascii="Times New Roman" w:hAnsi="Times New Roman" w:cs="Times New Roman"/>
          <w:sz w:val="24"/>
          <w:szCs w:val="24"/>
        </w:rPr>
        <w:t>ся земельные участки под строительство домов.</w:t>
      </w:r>
    </w:p>
    <w:p w:rsidR="00743324" w:rsidRDefault="00743324" w:rsidP="00743324">
      <w:pPr>
        <w:rPr>
          <w:rFonts w:ascii="Times New Roman" w:hAnsi="Times New Roman" w:cs="Times New Roman"/>
          <w:sz w:val="28"/>
          <w:szCs w:val="28"/>
        </w:rPr>
        <w:sectPr w:rsidR="00743324" w:rsidSect="001F6C5E">
          <w:headerReference w:type="default" r:id="rId7"/>
          <w:headerReference w:type="first" r:id="rId8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3E762B" w:rsidRPr="00355EB1" w:rsidRDefault="003E762B" w:rsidP="003E76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B1">
        <w:rPr>
          <w:rFonts w:ascii="Times New Roman" w:hAnsi="Times New Roman" w:cs="Times New Roman"/>
          <w:sz w:val="24"/>
          <w:szCs w:val="24"/>
        </w:rPr>
        <w:lastRenderedPageBreak/>
        <w:t>2.4.3. Объемы прогнозируемого выбытия из эксплуатации объектов социальной инфраструктуры</w:t>
      </w:r>
    </w:p>
    <w:p w:rsidR="003E762B" w:rsidRPr="00355EB1" w:rsidRDefault="003E762B" w:rsidP="003E76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B1">
        <w:rPr>
          <w:rFonts w:ascii="Times New Roman" w:hAnsi="Times New Roman" w:cs="Times New Roman"/>
          <w:sz w:val="24"/>
          <w:szCs w:val="24"/>
        </w:rPr>
        <w:t xml:space="preserve">Выбытие из эксплуатации существующих объектов социальной инфраструктуры в </w:t>
      </w:r>
      <w:r w:rsidR="00F76C69" w:rsidRPr="00355EB1">
        <w:rPr>
          <w:rFonts w:ascii="Times New Roman" w:hAnsi="Times New Roman" w:cs="Times New Roman"/>
          <w:sz w:val="24"/>
          <w:szCs w:val="24"/>
        </w:rPr>
        <w:t>поселении</w:t>
      </w:r>
      <w:r w:rsidRPr="00355EB1"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:rsidR="00F76C69" w:rsidRPr="00FA4675" w:rsidRDefault="00F76C69" w:rsidP="00F76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75">
        <w:rPr>
          <w:rFonts w:ascii="Times New Roman" w:hAnsi="Times New Roman" w:cs="Times New Roman"/>
          <w:sz w:val="24"/>
          <w:szCs w:val="24"/>
        </w:rPr>
        <w:t>2.4.4. Прогнозируемый спрос на услуги социальной инфраструктуры исходя из прогноза численности населения, объемов планируемого жилищного фонда и прогн</w:t>
      </w:r>
      <w:r w:rsidRPr="00FA4675">
        <w:rPr>
          <w:rFonts w:ascii="Times New Roman" w:hAnsi="Times New Roman" w:cs="Times New Roman"/>
          <w:sz w:val="24"/>
          <w:szCs w:val="24"/>
        </w:rPr>
        <w:t>о</w:t>
      </w:r>
      <w:r w:rsidRPr="00FA4675">
        <w:rPr>
          <w:rFonts w:ascii="Times New Roman" w:hAnsi="Times New Roman" w:cs="Times New Roman"/>
          <w:sz w:val="24"/>
          <w:szCs w:val="24"/>
        </w:rPr>
        <w:t>зируемого выбытия из эксплуатации объектов социальной инфраструктуры</w:t>
      </w:r>
    </w:p>
    <w:p w:rsidR="00F76C69" w:rsidRPr="00FA4675" w:rsidRDefault="00F76C69" w:rsidP="00F76C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75">
        <w:rPr>
          <w:rFonts w:ascii="Times New Roman" w:hAnsi="Times New Roman" w:cs="Times New Roman"/>
          <w:sz w:val="24"/>
          <w:szCs w:val="24"/>
        </w:rPr>
        <w:t>Прогнозируемый спрос на услуги социальной инфраструктуры обусловлен в большей степени существующим уровнем обеспеченности населения объектами соц</w:t>
      </w:r>
      <w:r w:rsidRPr="00FA4675">
        <w:rPr>
          <w:rFonts w:ascii="Times New Roman" w:hAnsi="Times New Roman" w:cs="Times New Roman"/>
          <w:sz w:val="24"/>
          <w:szCs w:val="24"/>
        </w:rPr>
        <w:t>и</w:t>
      </w:r>
      <w:r w:rsidRPr="00FA4675">
        <w:rPr>
          <w:rFonts w:ascii="Times New Roman" w:hAnsi="Times New Roman" w:cs="Times New Roman"/>
          <w:sz w:val="24"/>
          <w:szCs w:val="24"/>
        </w:rPr>
        <w:t>альной инфраструктуры: данные о существующих объектах социальной инфраструкт</w:t>
      </w:r>
      <w:r w:rsidRPr="00FA4675">
        <w:rPr>
          <w:rFonts w:ascii="Times New Roman" w:hAnsi="Times New Roman" w:cs="Times New Roman"/>
          <w:sz w:val="24"/>
          <w:szCs w:val="24"/>
        </w:rPr>
        <w:t>у</w:t>
      </w:r>
      <w:r w:rsidRPr="00FA4675">
        <w:rPr>
          <w:rFonts w:ascii="Times New Roman" w:hAnsi="Times New Roman" w:cs="Times New Roman"/>
          <w:sz w:val="24"/>
          <w:szCs w:val="24"/>
        </w:rPr>
        <w:t xml:space="preserve">ры свидетельствуют о недостаточном уровне обеспеченности объектами в области </w:t>
      </w:r>
      <w:r w:rsidR="00FA4675" w:rsidRPr="00FA4675">
        <w:rPr>
          <w:rFonts w:ascii="Times New Roman" w:hAnsi="Times New Roman" w:cs="Times New Roman"/>
          <w:sz w:val="24"/>
          <w:szCs w:val="24"/>
        </w:rPr>
        <w:t>здравоохранения и образования</w:t>
      </w:r>
      <w:r w:rsidRPr="00FA4675">
        <w:rPr>
          <w:rFonts w:ascii="Times New Roman" w:hAnsi="Times New Roman" w:cs="Times New Roman"/>
          <w:sz w:val="24"/>
          <w:szCs w:val="24"/>
        </w:rPr>
        <w:t>.</w:t>
      </w:r>
    </w:p>
    <w:p w:rsidR="007E5CBB" w:rsidRPr="006D4146" w:rsidRDefault="005A17C1" w:rsidP="00816F4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2.</w:t>
      </w:r>
      <w:r w:rsidR="00F40A7F" w:rsidRPr="006D4146">
        <w:rPr>
          <w:rFonts w:ascii="Times New Roman" w:hAnsi="Times New Roman" w:cs="Times New Roman"/>
          <w:sz w:val="24"/>
          <w:szCs w:val="24"/>
        </w:rPr>
        <w:t>5</w:t>
      </w:r>
      <w:r w:rsidRPr="006D4146">
        <w:rPr>
          <w:rFonts w:ascii="Times New Roman" w:hAnsi="Times New Roman" w:cs="Times New Roman"/>
          <w:sz w:val="24"/>
          <w:szCs w:val="24"/>
        </w:rPr>
        <w:t>. Оценка</w:t>
      </w:r>
      <w:r w:rsidR="007E5CBB" w:rsidRPr="006D4146">
        <w:rPr>
          <w:rFonts w:ascii="Times New Roman" w:hAnsi="Times New Roman" w:cs="Times New Roman"/>
          <w:sz w:val="24"/>
          <w:szCs w:val="24"/>
        </w:rPr>
        <w:t xml:space="preserve"> нормативно-правовой базы, необходимой для функционирования и развития социальной инфраструктуры поселения</w:t>
      </w:r>
    </w:p>
    <w:p w:rsidR="00816F40" w:rsidRPr="006D4146" w:rsidRDefault="00816F40" w:rsidP="00816F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0B3EDA" w:rsidRPr="006D4146">
        <w:rPr>
          <w:rFonts w:ascii="Times New Roman" w:hAnsi="Times New Roman" w:cs="Times New Roman"/>
          <w:sz w:val="24"/>
          <w:szCs w:val="24"/>
        </w:rPr>
        <w:t xml:space="preserve"> к программам комплексного развития социал</w:t>
      </w:r>
      <w:r w:rsidR="000B3EDA" w:rsidRPr="006D4146">
        <w:rPr>
          <w:rFonts w:ascii="Times New Roman" w:hAnsi="Times New Roman" w:cs="Times New Roman"/>
          <w:sz w:val="24"/>
          <w:szCs w:val="24"/>
        </w:rPr>
        <w:t>ь</w:t>
      </w:r>
      <w:r w:rsidR="000B3EDA" w:rsidRPr="006D4146">
        <w:rPr>
          <w:rFonts w:ascii="Times New Roman" w:hAnsi="Times New Roman" w:cs="Times New Roman"/>
          <w:sz w:val="24"/>
          <w:szCs w:val="24"/>
        </w:rPr>
        <w:t xml:space="preserve">ной инфраструктуры поселений, городских округов, утвержденных постановлением Правительства Российской Федерации от 01.10.2015 </w:t>
      </w:r>
      <w:r w:rsidRPr="006D4146">
        <w:rPr>
          <w:rFonts w:ascii="Times New Roman" w:hAnsi="Times New Roman" w:cs="Times New Roman"/>
          <w:sz w:val="24"/>
          <w:szCs w:val="24"/>
        </w:rPr>
        <w:t>№1050</w:t>
      </w:r>
      <w:r w:rsidR="000B3EDA" w:rsidRPr="006D4146">
        <w:rPr>
          <w:rFonts w:ascii="Times New Roman" w:hAnsi="Times New Roman" w:cs="Times New Roman"/>
          <w:sz w:val="24"/>
          <w:szCs w:val="24"/>
        </w:rPr>
        <w:t>,</w:t>
      </w:r>
      <w:r w:rsidRPr="006D4146">
        <w:rPr>
          <w:rFonts w:ascii="Times New Roman" w:hAnsi="Times New Roman" w:cs="Times New Roman"/>
          <w:sz w:val="24"/>
          <w:szCs w:val="24"/>
        </w:rPr>
        <w:t xml:space="preserve"> основой разработки пр</w:t>
      </w:r>
      <w:r w:rsidRPr="006D4146">
        <w:rPr>
          <w:rFonts w:ascii="Times New Roman" w:hAnsi="Times New Roman" w:cs="Times New Roman"/>
          <w:sz w:val="24"/>
          <w:szCs w:val="24"/>
        </w:rPr>
        <w:t>о</w:t>
      </w:r>
      <w:r w:rsidRPr="006D4146">
        <w:rPr>
          <w:rFonts w:ascii="Times New Roman" w:hAnsi="Times New Roman" w:cs="Times New Roman"/>
          <w:sz w:val="24"/>
          <w:szCs w:val="24"/>
        </w:rPr>
        <w:t>грамм социальной инфраструктуры являются государственные и муниципальные пр</w:t>
      </w:r>
      <w:r w:rsidRPr="006D4146">
        <w:rPr>
          <w:rFonts w:ascii="Times New Roman" w:hAnsi="Times New Roman" w:cs="Times New Roman"/>
          <w:sz w:val="24"/>
          <w:szCs w:val="24"/>
        </w:rPr>
        <w:t>о</w:t>
      </w:r>
      <w:r w:rsidRPr="006D4146">
        <w:rPr>
          <w:rFonts w:ascii="Times New Roman" w:hAnsi="Times New Roman" w:cs="Times New Roman"/>
          <w:sz w:val="24"/>
          <w:szCs w:val="24"/>
        </w:rPr>
        <w:t>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</w:t>
      </w:r>
      <w:r w:rsidRPr="006D4146">
        <w:rPr>
          <w:rFonts w:ascii="Times New Roman" w:hAnsi="Times New Roman" w:cs="Times New Roman"/>
          <w:sz w:val="24"/>
          <w:szCs w:val="24"/>
        </w:rPr>
        <w:t>о</w:t>
      </w:r>
      <w:r w:rsidRPr="006D4146">
        <w:rPr>
          <w:rFonts w:ascii="Times New Roman" w:hAnsi="Times New Roman" w:cs="Times New Roman"/>
          <w:sz w:val="24"/>
          <w:szCs w:val="24"/>
        </w:rPr>
        <w:t>кументы о развитии и комплексном освоении территорий.</w:t>
      </w:r>
    </w:p>
    <w:p w:rsidR="002E5D69" w:rsidRPr="006D4146" w:rsidRDefault="00816F40" w:rsidP="00843B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Программа комплексного развития социальной инфраструктуры муниципальн</w:t>
      </w:r>
      <w:r w:rsidRPr="006D4146">
        <w:rPr>
          <w:rFonts w:ascii="Times New Roman" w:hAnsi="Times New Roman" w:cs="Times New Roman"/>
          <w:sz w:val="24"/>
          <w:szCs w:val="24"/>
        </w:rPr>
        <w:t>о</w:t>
      </w:r>
      <w:r w:rsidRPr="006D4146">
        <w:rPr>
          <w:rFonts w:ascii="Times New Roman" w:hAnsi="Times New Roman" w:cs="Times New Roman"/>
          <w:sz w:val="24"/>
          <w:szCs w:val="24"/>
        </w:rPr>
        <w:t>го образования разрабатывалась на основе</w:t>
      </w:r>
      <w:r w:rsidR="002E5D69" w:rsidRPr="006D4146">
        <w:rPr>
          <w:rFonts w:ascii="Times New Roman" w:hAnsi="Times New Roman" w:cs="Times New Roman"/>
          <w:sz w:val="24"/>
          <w:szCs w:val="24"/>
        </w:rPr>
        <w:t>:</w:t>
      </w:r>
    </w:p>
    <w:p w:rsidR="00816F40" w:rsidRPr="006D4146" w:rsidRDefault="00816F40" w:rsidP="00843B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6D1ED2" w:rsidRPr="006D4146">
        <w:rPr>
          <w:rFonts w:ascii="Times New Roman" w:hAnsi="Times New Roman" w:cs="Times New Roman"/>
          <w:sz w:val="24"/>
          <w:szCs w:val="24"/>
        </w:rPr>
        <w:t>Медянского сельского</w:t>
      </w:r>
      <w:r w:rsidRPr="006D414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D1ED2" w:rsidRPr="006D4146">
        <w:rPr>
          <w:rFonts w:ascii="Times New Roman" w:hAnsi="Times New Roman" w:cs="Times New Roman"/>
          <w:sz w:val="24"/>
          <w:szCs w:val="24"/>
        </w:rPr>
        <w:t>Юрьянского</w:t>
      </w:r>
      <w:r w:rsidRPr="006D4146">
        <w:rPr>
          <w:rFonts w:ascii="Times New Roman" w:hAnsi="Times New Roman" w:cs="Times New Roman"/>
          <w:sz w:val="24"/>
          <w:szCs w:val="24"/>
        </w:rPr>
        <w:t xml:space="preserve"> района К</w:t>
      </w:r>
      <w:r w:rsidRPr="006D4146">
        <w:rPr>
          <w:rFonts w:ascii="Times New Roman" w:hAnsi="Times New Roman" w:cs="Times New Roman"/>
          <w:sz w:val="24"/>
          <w:szCs w:val="24"/>
        </w:rPr>
        <w:t>и</w:t>
      </w:r>
      <w:r w:rsidRPr="006D4146">
        <w:rPr>
          <w:rFonts w:ascii="Times New Roman" w:hAnsi="Times New Roman" w:cs="Times New Roman"/>
          <w:sz w:val="24"/>
          <w:szCs w:val="24"/>
        </w:rPr>
        <w:t>ровской области</w:t>
      </w:r>
      <w:r w:rsidR="00035B4A" w:rsidRPr="006D4146">
        <w:rPr>
          <w:rFonts w:ascii="Times New Roman" w:hAnsi="Times New Roman" w:cs="Times New Roman"/>
          <w:sz w:val="24"/>
          <w:szCs w:val="24"/>
        </w:rPr>
        <w:t xml:space="preserve">, </w:t>
      </w:r>
      <w:r w:rsidR="00D6191B" w:rsidRPr="006D4146">
        <w:rPr>
          <w:rFonts w:ascii="Times New Roman" w:hAnsi="Times New Roman" w:cs="Times New Roman"/>
          <w:sz w:val="24"/>
          <w:szCs w:val="24"/>
        </w:rPr>
        <w:t>утвержден</w:t>
      </w:r>
      <w:r w:rsidR="00035B4A" w:rsidRPr="006D4146">
        <w:rPr>
          <w:rFonts w:ascii="Times New Roman" w:hAnsi="Times New Roman" w:cs="Times New Roman"/>
          <w:sz w:val="24"/>
          <w:szCs w:val="24"/>
        </w:rPr>
        <w:t>ого</w:t>
      </w:r>
      <w:r w:rsidR="00D6191B" w:rsidRPr="006D4146">
        <w:rPr>
          <w:rFonts w:ascii="Times New Roman" w:hAnsi="Times New Roman" w:cs="Times New Roman"/>
          <w:sz w:val="24"/>
          <w:szCs w:val="24"/>
        </w:rPr>
        <w:t xml:space="preserve"> решением Думы Медянского сельского поселения от 19.02.2016 № 42/2</w:t>
      </w:r>
      <w:r w:rsidRPr="006D4146">
        <w:rPr>
          <w:rFonts w:ascii="Times New Roman" w:hAnsi="Times New Roman" w:cs="Times New Roman"/>
          <w:sz w:val="24"/>
          <w:szCs w:val="24"/>
        </w:rPr>
        <w:t>.</w:t>
      </w:r>
    </w:p>
    <w:p w:rsidR="00816F40" w:rsidRPr="006D4146" w:rsidRDefault="00D6191B" w:rsidP="00843B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35B4A" w:rsidRPr="006D4146">
        <w:rPr>
          <w:rFonts w:ascii="Times New Roman" w:hAnsi="Times New Roman" w:cs="Times New Roman"/>
          <w:sz w:val="24"/>
          <w:szCs w:val="24"/>
        </w:rPr>
        <w:t>Социально – экономического развития муниципального образования Медянское сельское поселение на 2016-2019 годы, утвержденной решением Думы М</w:t>
      </w:r>
      <w:r w:rsidR="00035B4A" w:rsidRPr="006D4146">
        <w:rPr>
          <w:rFonts w:ascii="Times New Roman" w:hAnsi="Times New Roman" w:cs="Times New Roman"/>
          <w:sz w:val="24"/>
          <w:szCs w:val="24"/>
        </w:rPr>
        <w:t>е</w:t>
      </w:r>
      <w:r w:rsidR="00035B4A" w:rsidRPr="006D4146">
        <w:rPr>
          <w:rFonts w:ascii="Times New Roman" w:hAnsi="Times New Roman" w:cs="Times New Roman"/>
          <w:sz w:val="24"/>
          <w:szCs w:val="24"/>
        </w:rPr>
        <w:t>дянского сельского поселения от 13.11.2015 № 40/3.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 xml:space="preserve">Также при разработке Программы учтены </w:t>
      </w:r>
      <w:r w:rsidR="00E37EC0" w:rsidRPr="006D4146">
        <w:rPr>
          <w:rFonts w:ascii="Times New Roman" w:hAnsi="Times New Roman" w:cs="Times New Roman"/>
          <w:sz w:val="24"/>
          <w:szCs w:val="24"/>
        </w:rPr>
        <w:t>Региональные нормативы градостро</w:t>
      </w:r>
      <w:r w:rsidR="00E37EC0" w:rsidRPr="006D4146">
        <w:rPr>
          <w:rFonts w:ascii="Times New Roman" w:hAnsi="Times New Roman" w:cs="Times New Roman"/>
          <w:sz w:val="24"/>
          <w:szCs w:val="24"/>
        </w:rPr>
        <w:t>и</w:t>
      </w:r>
      <w:r w:rsidR="00E37EC0" w:rsidRPr="006D4146">
        <w:rPr>
          <w:rFonts w:ascii="Times New Roman" w:hAnsi="Times New Roman" w:cs="Times New Roman"/>
          <w:sz w:val="24"/>
          <w:szCs w:val="24"/>
        </w:rPr>
        <w:t>тельного проектирования Кировской области, составленные в соответствии с требов</w:t>
      </w:r>
      <w:r w:rsidR="00E37EC0" w:rsidRPr="006D4146">
        <w:rPr>
          <w:rFonts w:ascii="Times New Roman" w:hAnsi="Times New Roman" w:cs="Times New Roman"/>
          <w:sz w:val="24"/>
          <w:szCs w:val="24"/>
        </w:rPr>
        <w:t>а</w:t>
      </w:r>
      <w:r w:rsidR="00E37EC0" w:rsidRPr="006D4146">
        <w:rPr>
          <w:rFonts w:ascii="Times New Roman" w:hAnsi="Times New Roman" w:cs="Times New Roman"/>
          <w:sz w:val="24"/>
          <w:szCs w:val="24"/>
        </w:rPr>
        <w:t>ниями статьи 29.3 Градостроительного кодекса Российской Федерации, статьи 17 Зак</w:t>
      </w:r>
      <w:r w:rsidR="00E37EC0" w:rsidRPr="006D4146">
        <w:rPr>
          <w:rFonts w:ascii="Times New Roman" w:hAnsi="Times New Roman" w:cs="Times New Roman"/>
          <w:sz w:val="24"/>
          <w:szCs w:val="24"/>
        </w:rPr>
        <w:t>о</w:t>
      </w:r>
      <w:r w:rsidR="00E37EC0" w:rsidRPr="006D4146">
        <w:rPr>
          <w:rFonts w:ascii="Times New Roman" w:hAnsi="Times New Roman" w:cs="Times New Roman"/>
          <w:sz w:val="24"/>
          <w:szCs w:val="24"/>
        </w:rPr>
        <w:t>на Кировской области от 28.09.2006 № 44-ЗО «О регулировании градостроительной деятельности в Кировской области»</w:t>
      </w:r>
      <w:r w:rsidRPr="006D4146">
        <w:rPr>
          <w:rFonts w:ascii="Times New Roman" w:hAnsi="Times New Roman" w:cs="Times New Roman"/>
          <w:sz w:val="24"/>
          <w:szCs w:val="24"/>
        </w:rPr>
        <w:t>.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 xml:space="preserve">Федеральным Законом от 28.06.2014 </w:t>
      </w:r>
      <w:r w:rsidR="002E5D69" w:rsidRPr="006D4146">
        <w:rPr>
          <w:rFonts w:ascii="Times New Roman" w:hAnsi="Times New Roman" w:cs="Times New Roman"/>
          <w:sz w:val="24"/>
          <w:szCs w:val="24"/>
        </w:rPr>
        <w:t>№172-ФЗ</w:t>
      </w:r>
      <w:r w:rsidRPr="006D4146">
        <w:rPr>
          <w:rFonts w:ascii="Times New Roman" w:hAnsi="Times New Roman" w:cs="Times New Roman"/>
          <w:sz w:val="24"/>
          <w:szCs w:val="24"/>
        </w:rPr>
        <w:t xml:space="preserve"> «О стратегическом планирован</w:t>
      </w:r>
      <w:r w:rsidRPr="006D4146">
        <w:rPr>
          <w:rFonts w:ascii="Times New Roman" w:hAnsi="Times New Roman" w:cs="Times New Roman"/>
          <w:sz w:val="24"/>
          <w:szCs w:val="24"/>
        </w:rPr>
        <w:t>и</w:t>
      </w:r>
      <w:r w:rsidRPr="006D4146">
        <w:rPr>
          <w:rFonts w:ascii="Times New Roman" w:hAnsi="Times New Roman" w:cs="Times New Roman"/>
          <w:sz w:val="24"/>
          <w:szCs w:val="24"/>
        </w:rPr>
        <w:t>ив Российской Федерации» (далее – Федеральный Закон 172 ФЗ) регламентирован</w:t>
      </w:r>
      <w:r w:rsidRPr="006D4146">
        <w:rPr>
          <w:rFonts w:ascii="Times New Roman" w:hAnsi="Times New Roman" w:cs="Times New Roman"/>
          <w:sz w:val="24"/>
          <w:szCs w:val="24"/>
        </w:rPr>
        <w:t>ы</w:t>
      </w:r>
      <w:r w:rsidRPr="006D4146">
        <w:rPr>
          <w:rFonts w:ascii="Times New Roman" w:hAnsi="Times New Roman" w:cs="Times New Roman"/>
          <w:sz w:val="24"/>
          <w:szCs w:val="24"/>
        </w:rPr>
        <w:t>правовые основы стратегического планирования муниципальных образований.</w:t>
      </w:r>
    </w:p>
    <w:p w:rsidR="00816F40" w:rsidRPr="006D4146" w:rsidRDefault="00816F40" w:rsidP="00816F4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в сфере стратегическогопл</w:t>
      </w:r>
      <w:r w:rsidRPr="006D4146">
        <w:rPr>
          <w:rFonts w:ascii="Times New Roman" w:hAnsi="Times New Roman" w:cs="Times New Roman"/>
          <w:sz w:val="24"/>
          <w:szCs w:val="24"/>
        </w:rPr>
        <w:t>а</w:t>
      </w:r>
      <w:r w:rsidRPr="006D4146">
        <w:rPr>
          <w:rFonts w:ascii="Times New Roman" w:hAnsi="Times New Roman" w:cs="Times New Roman"/>
          <w:sz w:val="24"/>
          <w:szCs w:val="24"/>
        </w:rPr>
        <w:t>нирования относятся: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определение долгосрочных целей и задач муниципального управления исоц</w:t>
      </w:r>
      <w:r w:rsidRPr="006D4146">
        <w:rPr>
          <w:rFonts w:ascii="Times New Roman" w:hAnsi="Times New Roman" w:cs="Times New Roman"/>
          <w:sz w:val="24"/>
          <w:szCs w:val="24"/>
        </w:rPr>
        <w:t>и</w:t>
      </w:r>
      <w:r w:rsidRPr="006D4146">
        <w:rPr>
          <w:rFonts w:ascii="Times New Roman" w:hAnsi="Times New Roman" w:cs="Times New Roman"/>
          <w:sz w:val="24"/>
          <w:szCs w:val="24"/>
        </w:rPr>
        <w:t>ально-экономического развития муниципальных образований, согласованных сприор</w:t>
      </w:r>
      <w:r w:rsidRPr="006D4146">
        <w:rPr>
          <w:rFonts w:ascii="Times New Roman" w:hAnsi="Times New Roman" w:cs="Times New Roman"/>
          <w:sz w:val="24"/>
          <w:szCs w:val="24"/>
        </w:rPr>
        <w:t>и</w:t>
      </w:r>
      <w:r w:rsidRPr="006D4146">
        <w:rPr>
          <w:rFonts w:ascii="Times New Roman" w:hAnsi="Times New Roman" w:cs="Times New Roman"/>
          <w:sz w:val="24"/>
          <w:szCs w:val="24"/>
        </w:rPr>
        <w:lastRenderedPageBreak/>
        <w:t>тетами и целями социально-экономического развития Российской Федерации исубъе</w:t>
      </w:r>
      <w:r w:rsidRPr="006D4146">
        <w:rPr>
          <w:rFonts w:ascii="Times New Roman" w:hAnsi="Times New Roman" w:cs="Times New Roman"/>
          <w:sz w:val="24"/>
          <w:szCs w:val="24"/>
        </w:rPr>
        <w:t>к</w:t>
      </w:r>
      <w:r w:rsidRPr="006D4146">
        <w:rPr>
          <w:rFonts w:ascii="Times New Roman" w:hAnsi="Times New Roman" w:cs="Times New Roman"/>
          <w:sz w:val="24"/>
          <w:szCs w:val="24"/>
        </w:rPr>
        <w:t>тов Российской Федерации;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разработка, рассмотрение, утверждение (одобрение) и реализация документо</w:t>
      </w:r>
      <w:r w:rsidRPr="006D4146">
        <w:rPr>
          <w:rFonts w:ascii="Times New Roman" w:hAnsi="Times New Roman" w:cs="Times New Roman"/>
          <w:sz w:val="24"/>
          <w:szCs w:val="24"/>
        </w:rPr>
        <w:t>в</w:t>
      </w:r>
      <w:r w:rsidRPr="006D4146">
        <w:rPr>
          <w:rFonts w:ascii="Times New Roman" w:hAnsi="Times New Roman" w:cs="Times New Roman"/>
          <w:sz w:val="24"/>
          <w:szCs w:val="24"/>
        </w:rPr>
        <w:t>стратегического планирования по вопросам, отнесенным к полномочиям органовмес</w:t>
      </w:r>
      <w:r w:rsidRPr="006D4146">
        <w:rPr>
          <w:rFonts w:ascii="Times New Roman" w:hAnsi="Times New Roman" w:cs="Times New Roman"/>
          <w:sz w:val="24"/>
          <w:szCs w:val="24"/>
        </w:rPr>
        <w:t>т</w:t>
      </w:r>
      <w:r w:rsidRPr="006D4146">
        <w:rPr>
          <w:rFonts w:ascii="Times New Roman" w:hAnsi="Times New Roman" w:cs="Times New Roman"/>
          <w:sz w:val="24"/>
          <w:szCs w:val="24"/>
        </w:rPr>
        <w:t>ного самоуправления;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мониторинг и контроль реализации документов стратегического планиров</w:t>
      </w:r>
      <w:r w:rsidRPr="006D4146">
        <w:rPr>
          <w:rFonts w:ascii="Times New Roman" w:hAnsi="Times New Roman" w:cs="Times New Roman"/>
          <w:sz w:val="24"/>
          <w:szCs w:val="24"/>
        </w:rPr>
        <w:t>а</w:t>
      </w:r>
      <w:r w:rsidRPr="006D4146">
        <w:rPr>
          <w:rFonts w:ascii="Times New Roman" w:hAnsi="Times New Roman" w:cs="Times New Roman"/>
          <w:sz w:val="24"/>
          <w:szCs w:val="24"/>
        </w:rPr>
        <w:t>ния,утвержденных (одобренных) органами местного самоуправления;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иные полномочия в сфере стратегического планирования, определенныефед</w:t>
      </w:r>
      <w:r w:rsidRPr="006D4146">
        <w:rPr>
          <w:rFonts w:ascii="Times New Roman" w:hAnsi="Times New Roman" w:cs="Times New Roman"/>
          <w:sz w:val="24"/>
          <w:szCs w:val="24"/>
        </w:rPr>
        <w:t>е</w:t>
      </w:r>
      <w:r w:rsidRPr="006D4146">
        <w:rPr>
          <w:rFonts w:ascii="Times New Roman" w:hAnsi="Times New Roman" w:cs="Times New Roman"/>
          <w:sz w:val="24"/>
          <w:szCs w:val="24"/>
        </w:rPr>
        <w:t>ральными законами и муниципальными нормативными правовыми актами.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К документам стратегического планирования, разрабатываемым на уровнемун</w:t>
      </w:r>
      <w:r w:rsidRPr="006D4146">
        <w:rPr>
          <w:rFonts w:ascii="Times New Roman" w:hAnsi="Times New Roman" w:cs="Times New Roman"/>
          <w:sz w:val="24"/>
          <w:szCs w:val="24"/>
        </w:rPr>
        <w:t>и</w:t>
      </w:r>
      <w:r w:rsidRPr="006D4146">
        <w:rPr>
          <w:rFonts w:ascii="Times New Roman" w:hAnsi="Times New Roman" w:cs="Times New Roman"/>
          <w:sz w:val="24"/>
          <w:szCs w:val="24"/>
        </w:rPr>
        <w:t>ципального образования, относятся: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1) стратегия социально-экономического развития муниципального образования;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2) план мероприятий по реализации стратегии социально-экономического разв</w:t>
      </w:r>
      <w:r w:rsidRPr="006D4146">
        <w:rPr>
          <w:rFonts w:ascii="Times New Roman" w:hAnsi="Times New Roman" w:cs="Times New Roman"/>
          <w:sz w:val="24"/>
          <w:szCs w:val="24"/>
        </w:rPr>
        <w:t>и</w:t>
      </w:r>
      <w:r w:rsidRPr="006D4146">
        <w:rPr>
          <w:rFonts w:ascii="Times New Roman" w:hAnsi="Times New Roman" w:cs="Times New Roman"/>
          <w:sz w:val="24"/>
          <w:szCs w:val="24"/>
        </w:rPr>
        <w:t>тиямуниципального образования;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3) прогноз социально-экономического развития муниципального образования насреднесрочный или долгосрочный период;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4) бюджетный прогноз муниципального образования на долгосрочный период;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5) муниципальная программа.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При этом для городских и сельских поселений подготовка программ комплек</w:t>
      </w:r>
      <w:r w:rsidRPr="006D4146">
        <w:rPr>
          <w:rFonts w:ascii="Times New Roman" w:hAnsi="Times New Roman" w:cs="Times New Roman"/>
          <w:sz w:val="24"/>
          <w:szCs w:val="24"/>
        </w:rPr>
        <w:t>с</w:t>
      </w:r>
      <w:r w:rsidRPr="006D4146">
        <w:rPr>
          <w:rFonts w:ascii="Times New Roman" w:hAnsi="Times New Roman" w:cs="Times New Roman"/>
          <w:sz w:val="24"/>
          <w:szCs w:val="24"/>
        </w:rPr>
        <w:t>ногосоциально-экономического развития является приоритетным инструментом обе</w:t>
      </w:r>
      <w:r w:rsidRPr="006D4146">
        <w:rPr>
          <w:rFonts w:ascii="Times New Roman" w:hAnsi="Times New Roman" w:cs="Times New Roman"/>
          <w:sz w:val="24"/>
          <w:szCs w:val="24"/>
        </w:rPr>
        <w:t>с</w:t>
      </w:r>
      <w:r w:rsidRPr="006D4146">
        <w:rPr>
          <w:rFonts w:ascii="Times New Roman" w:hAnsi="Times New Roman" w:cs="Times New Roman"/>
          <w:sz w:val="24"/>
          <w:szCs w:val="24"/>
        </w:rPr>
        <w:t>печенияустойчивого развития.</w:t>
      </w:r>
    </w:p>
    <w:p w:rsidR="00816F40" w:rsidRPr="006D4146" w:rsidRDefault="00816F40" w:rsidP="002E5D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146">
        <w:rPr>
          <w:rFonts w:ascii="Times New Roman" w:hAnsi="Times New Roman" w:cs="Times New Roman"/>
          <w:sz w:val="24"/>
          <w:szCs w:val="24"/>
        </w:rPr>
        <w:t>Данный инструмент является более предпочтительным и в соотве</w:t>
      </w:r>
      <w:r w:rsidR="002E5D69" w:rsidRPr="006D4146">
        <w:rPr>
          <w:rFonts w:ascii="Times New Roman" w:hAnsi="Times New Roman" w:cs="Times New Roman"/>
          <w:sz w:val="24"/>
          <w:szCs w:val="24"/>
        </w:rPr>
        <w:t>т</w:t>
      </w:r>
      <w:r w:rsidRPr="006D4146">
        <w:rPr>
          <w:rFonts w:ascii="Times New Roman" w:hAnsi="Times New Roman" w:cs="Times New Roman"/>
          <w:sz w:val="24"/>
          <w:szCs w:val="24"/>
        </w:rPr>
        <w:t>ствии с п</w:t>
      </w:r>
      <w:r w:rsidR="002E5D69" w:rsidRPr="006D4146">
        <w:rPr>
          <w:rFonts w:ascii="Times New Roman" w:hAnsi="Times New Roman" w:cs="Times New Roman"/>
          <w:sz w:val="24"/>
          <w:szCs w:val="24"/>
        </w:rPr>
        <w:t>ун</w:t>
      </w:r>
      <w:r w:rsidR="002E5D69" w:rsidRPr="006D4146">
        <w:rPr>
          <w:rFonts w:ascii="Times New Roman" w:hAnsi="Times New Roman" w:cs="Times New Roman"/>
          <w:sz w:val="24"/>
          <w:szCs w:val="24"/>
        </w:rPr>
        <w:t>к</w:t>
      </w:r>
      <w:r w:rsidR="002E5D69" w:rsidRPr="006D4146">
        <w:rPr>
          <w:rFonts w:ascii="Times New Roman" w:hAnsi="Times New Roman" w:cs="Times New Roman"/>
          <w:sz w:val="24"/>
          <w:szCs w:val="24"/>
        </w:rPr>
        <w:t xml:space="preserve">том </w:t>
      </w:r>
      <w:r w:rsidR="0097291C" w:rsidRPr="006D4146">
        <w:rPr>
          <w:rFonts w:ascii="Times New Roman" w:hAnsi="Times New Roman" w:cs="Times New Roman"/>
          <w:sz w:val="24"/>
          <w:szCs w:val="24"/>
        </w:rPr>
        <w:t>3</w:t>
      </w:r>
      <w:r w:rsidRPr="006D4146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97291C" w:rsidRPr="006D4146">
        <w:rPr>
          <w:rFonts w:ascii="Times New Roman" w:hAnsi="Times New Roman" w:cs="Times New Roman"/>
          <w:sz w:val="24"/>
          <w:szCs w:val="24"/>
        </w:rPr>
        <w:t>29</w:t>
      </w:r>
      <w:r w:rsidRPr="006D4146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97291C" w:rsidRPr="006D4146">
        <w:rPr>
          <w:rFonts w:ascii="Times New Roman" w:hAnsi="Times New Roman" w:cs="Times New Roman"/>
          <w:sz w:val="24"/>
          <w:szCs w:val="24"/>
        </w:rPr>
        <w:t>Медянское сельское</w:t>
      </w:r>
      <w:r w:rsidR="002E5D69" w:rsidRPr="006D4146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97291C" w:rsidRPr="006D4146">
        <w:rPr>
          <w:rFonts w:ascii="Times New Roman" w:hAnsi="Times New Roman" w:cs="Times New Roman"/>
          <w:sz w:val="24"/>
          <w:szCs w:val="24"/>
        </w:rPr>
        <w:t xml:space="preserve"> Юрьянского района Кировской области</w:t>
      </w:r>
      <w:r w:rsidRPr="006D4146">
        <w:rPr>
          <w:rFonts w:ascii="Times New Roman" w:hAnsi="Times New Roman" w:cs="Times New Roman"/>
          <w:sz w:val="24"/>
          <w:szCs w:val="24"/>
        </w:rPr>
        <w:t>, в котором обозначено, что вполномочия Главы посел</w:t>
      </w:r>
      <w:r w:rsidR="002E5D69" w:rsidRPr="006D4146">
        <w:rPr>
          <w:rFonts w:ascii="Times New Roman" w:hAnsi="Times New Roman" w:cs="Times New Roman"/>
          <w:sz w:val="24"/>
          <w:szCs w:val="24"/>
        </w:rPr>
        <w:t>ения</w:t>
      </w:r>
      <w:r w:rsidRPr="006D4146">
        <w:rPr>
          <w:rFonts w:ascii="Times New Roman" w:hAnsi="Times New Roman" w:cs="Times New Roman"/>
          <w:sz w:val="24"/>
          <w:szCs w:val="24"/>
        </w:rPr>
        <w:t xml:space="preserve"> входит </w:t>
      </w:r>
      <w:r w:rsidR="0097291C" w:rsidRPr="006D4146">
        <w:rPr>
          <w:rFonts w:ascii="Times New Roman" w:hAnsi="Times New Roman" w:cs="Times New Roman"/>
          <w:sz w:val="24"/>
          <w:szCs w:val="24"/>
        </w:rPr>
        <w:t>издание правовых актов в форме постановлений и распоряжений по вопросам, отнесенных к его компетенции настоящим Уставом в соответствии с фед</w:t>
      </w:r>
      <w:r w:rsidR="0097291C" w:rsidRPr="006D4146">
        <w:rPr>
          <w:rFonts w:ascii="Times New Roman" w:hAnsi="Times New Roman" w:cs="Times New Roman"/>
          <w:sz w:val="24"/>
          <w:szCs w:val="24"/>
        </w:rPr>
        <w:t>е</w:t>
      </w:r>
      <w:r w:rsidR="0097291C" w:rsidRPr="006D4146">
        <w:rPr>
          <w:rFonts w:ascii="Times New Roman" w:hAnsi="Times New Roman" w:cs="Times New Roman"/>
          <w:sz w:val="24"/>
          <w:szCs w:val="24"/>
        </w:rPr>
        <w:t>ральными законами, и правовые акты в форме постановлений администрации посел</w:t>
      </w:r>
      <w:r w:rsidR="0097291C" w:rsidRPr="006D4146">
        <w:rPr>
          <w:rFonts w:ascii="Times New Roman" w:hAnsi="Times New Roman" w:cs="Times New Roman"/>
          <w:sz w:val="24"/>
          <w:szCs w:val="24"/>
        </w:rPr>
        <w:t>е</w:t>
      </w:r>
      <w:r w:rsidR="0097291C" w:rsidRPr="006D4146">
        <w:rPr>
          <w:rFonts w:ascii="Times New Roman" w:hAnsi="Times New Roman" w:cs="Times New Roman"/>
          <w:sz w:val="24"/>
          <w:szCs w:val="24"/>
        </w:rPr>
        <w:t>ния по вопросам местного значения и вопросам, связанных с осуществлением отдел</w:t>
      </w:r>
      <w:r w:rsidR="0097291C" w:rsidRPr="006D4146">
        <w:rPr>
          <w:rFonts w:ascii="Times New Roman" w:hAnsi="Times New Roman" w:cs="Times New Roman"/>
          <w:sz w:val="24"/>
          <w:szCs w:val="24"/>
        </w:rPr>
        <w:t>ь</w:t>
      </w:r>
      <w:r w:rsidR="0097291C" w:rsidRPr="006D4146">
        <w:rPr>
          <w:rFonts w:ascii="Times New Roman" w:hAnsi="Times New Roman" w:cs="Times New Roman"/>
          <w:sz w:val="24"/>
          <w:szCs w:val="24"/>
        </w:rPr>
        <w:t>ных государственных полномочий, переданных органам местного самоуправления ф</w:t>
      </w:r>
      <w:r w:rsidR="0097291C" w:rsidRPr="006D4146">
        <w:rPr>
          <w:rFonts w:ascii="Times New Roman" w:hAnsi="Times New Roman" w:cs="Times New Roman"/>
          <w:sz w:val="24"/>
          <w:szCs w:val="24"/>
        </w:rPr>
        <w:t>е</w:t>
      </w:r>
      <w:r w:rsidR="0097291C" w:rsidRPr="006D4146">
        <w:rPr>
          <w:rFonts w:ascii="Times New Roman" w:hAnsi="Times New Roman" w:cs="Times New Roman"/>
          <w:sz w:val="24"/>
          <w:szCs w:val="24"/>
        </w:rPr>
        <w:t>деральными законами и законами Кировской области, а также правовые акты в форме распоряжений администрации поселения по вопросам организации работы админис</w:t>
      </w:r>
      <w:r w:rsidR="0097291C" w:rsidRPr="006D4146">
        <w:rPr>
          <w:rFonts w:ascii="Times New Roman" w:hAnsi="Times New Roman" w:cs="Times New Roman"/>
          <w:sz w:val="24"/>
          <w:szCs w:val="24"/>
        </w:rPr>
        <w:t>т</w:t>
      </w:r>
      <w:r w:rsidR="0097291C" w:rsidRPr="006D4146">
        <w:rPr>
          <w:rFonts w:ascii="Times New Roman" w:hAnsi="Times New Roman" w:cs="Times New Roman"/>
          <w:sz w:val="24"/>
          <w:szCs w:val="24"/>
        </w:rPr>
        <w:t>рации поселения</w:t>
      </w:r>
      <w:r w:rsidRPr="006D4146">
        <w:rPr>
          <w:rFonts w:ascii="Times New Roman" w:hAnsi="Times New Roman" w:cs="Times New Roman"/>
          <w:sz w:val="24"/>
          <w:szCs w:val="24"/>
        </w:rPr>
        <w:t>.</w:t>
      </w:r>
    </w:p>
    <w:p w:rsidR="007E5CBB" w:rsidRPr="006D4146" w:rsidRDefault="005A17C1" w:rsidP="005A17C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46">
        <w:rPr>
          <w:rFonts w:ascii="Times New Roman" w:hAnsi="Times New Roman" w:cs="Times New Roman"/>
          <w:b/>
          <w:sz w:val="24"/>
          <w:szCs w:val="24"/>
        </w:rPr>
        <w:t>3. П</w:t>
      </w:r>
      <w:r w:rsidR="007E5CBB" w:rsidRPr="006D4146">
        <w:rPr>
          <w:rFonts w:ascii="Times New Roman" w:hAnsi="Times New Roman" w:cs="Times New Roman"/>
          <w:b/>
          <w:sz w:val="24"/>
          <w:szCs w:val="24"/>
        </w:rPr>
        <w:t>еречни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E96FBE" w:rsidRPr="00DF6E34" w:rsidRDefault="00E96FBE" w:rsidP="00E96F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34">
        <w:rPr>
          <w:rFonts w:ascii="Times New Roman" w:hAnsi="Times New Roman" w:cs="Times New Roman"/>
          <w:sz w:val="24"/>
          <w:szCs w:val="24"/>
        </w:rPr>
        <w:t>Исходя из существующего уровня обеспеченности населения услугами социал</w:t>
      </w:r>
      <w:r w:rsidRPr="00DF6E34">
        <w:rPr>
          <w:rFonts w:ascii="Times New Roman" w:hAnsi="Times New Roman" w:cs="Times New Roman"/>
          <w:sz w:val="24"/>
          <w:szCs w:val="24"/>
        </w:rPr>
        <w:t>ь</w:t>
      </w:r>
      <w:r w:rsidRPr="00DF6E34">
        <w:rPr>
          <w:rFonts w:ascii="Times New Roman" w:hAnsi="Times New Roman" w:cs="Times New Roman"/>
          <w:sz w:val="24"/>
          <w:szCs w:val="24"/>
        </w:rPr>
        <w:t>нойинфраструктуры, а также потребности населения втаких услугах на перспективу сформирован переченьмероприятий (инвестиционных проектов) по проектированию, строительству,реконструкции</w:t>
      </w:r>
      <w:r w:rsidR="00F30C20" w:rsidRPr="00DF6E34">
        <w:rPr>
          <w:rFonts w:ascii="Times New Roman" w:hAnsi="Times New Roman" w:cs="Times New Roman"/>
          <w:sz w:val="24"/>
          <w:szCs w:val="24"/>
        </w:rPr>
        <w:t>, ремонту</w:t>
      </w:r>
      <w:r w:rsidRPr="00DF6E34">
        <w:rPr>
          <w:rFonts w:ascii="Times New Roman" w:hAnsi="Times New Roman" w:cs="Times New Roman"/>
          <w:sz w:val="24"/>
          <w:szCs w:val="24"/>
        </w:rPr>
        <w:t xml:space="preserve"> объектов социальной инфраструктуры.</w:t>
      </w:r>
    </w:p>
    <w:p w:rsidR="00843B28" w:rsidRPr="00DF6E34" w:rsidRDefault="00E462BC" w:rsidP="00E96F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34">
        <w:rPr>
          <w:rFonts w:ascii="Times New Roman" w:hAnsi="Times New Roman" w:cs="Times New Roman"/>
          <w:sz w:val="24"/>
          <w:szCs w:val="24"/>
        </w:rPr>
        <w:t>В 2017 году проходятремонтные работы в МКУК «Медянский СДК»(монтаж и подключение отопительного обрудования).</w:t>
      </w:r>
    </w:p>
    <w:p w:rsidR="00F30C20" w:rsidRPr="00DF6E34" w:rsidRDefault="00F30C20" w:rsidP="00E96F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34">
        <w:rPr>
          <w:rFonts w:ascii="Times New Roman" w:hAnsi="Times New Roman" w:cs="Times New Roman"/>
          <w:sz w:val="24"/>
          <w:szCs w:val="24"/>
        </w:rPr>
        <w:lastRenderedPageBreak/>
        <w:t>Необходимо ремонтировать здание МКОУ ООШ с. Медяны.</w:t>
      </w:r>
    </w:p>
    <w:p w:rsidR="00E96FBE" w:rsidRPr="00DF6E34" w:rsidRDefault="00E96FBE" w:rsidP="00E96F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34">
        <w:rPr>
          <w:rFonts w:ascii="Times New Roman" w:hAnsi="Times New Roman" w:cs="Times New Roman"/>
          <w:sz w:val="24"/>
          <w:szCs w:val="24"/>
        </w:rPr>
        <w:t>Перечень мероприятий разделен на 2 группы:</w:t>
      </w:r>
    </w:p>
    <w:p w:rsidR="00E96FBE" w:rsidRPr="00DF6E34" w:rsidRDefault="00E96FBE" w:rsidP="00E96F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E34">
        <w:rPr>
          <w:rFonts w:ascii="Times New Roman" w:hAnsi="Times New Roman" w:cs="Times New Roman"/>
          <w:b/>
          <w:sz w:val="24"/>
          <w:szCs w:val="24"/>
        </w:rPr>
        <w:t>Группа I. Мероприятия (инвестиционные проекты) по реконструкции</w:t>
      </w:r>
      <w:r w:rsidR="00F30C20" w:rsidRPr="00DF6E34">
        <w:rPr>
          <w:rFonts w:ascii="Times New Roman" w:hAnsi="Times New Roman" w:cs="Times New Roman"/>
          <w:b/>
          <w:sz w:val="24"/>
          <w:szCs w:val="24"/>
        </w:rPr>
        <w:t>, р</w:t>
      </w:r>
      <w:r w:rsidR="00F30C20" w:rsidRPr="00DF6E34">
        <w:rPr>
          <w:rFonts w:ascii="Times New Roman" w:hAnsi="Times New Roman" w:cs="Times New Roman"/>
          <w:b/>
          <w:sz w:val="24"/>
          <w:szCs w:val="24"/>
        </w:rPr>
        <w:t>е</w:t>
      </w:r>
      <w:r w:rsidR="00F30C20" w:rsidRPr="00DF6E34">
        <w:rPr>
          <w:rFonts w:ascii="Times New Roman" w:hAnsi="Times New Roman" w:cs="Times New Roman"/>
          <w:b/>
          <w:sz w:val="24"/>
          <w:szCs w:val="24"/>
        </w:rPr>
        <w:t>монту</w:t>
      </w:r>
      <w:r w:rsidRPr="00DF6E34">
        <w:rPr>
          <w:rFonts w:ascii="Times New Roman" w:hAnsi="Times New Roman" w:cs="Times New Roman"/>
          <w:b/>
          <w:sz w:val="24"/>
          <w:szCs w:val="24"/>
        </w:rPr>
        <w:t>существующих объектов социальной инфраструктуры:</w:t>
      </w:r>
    </w:p>
    <w:p w:rsidR="00F30C20" w:rsidRPr="00DF6E34" w:rsidRDefault="00F30C20" w:rsidP="00E96F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34">
        <w:rPr>
          <w:rFonts w:ascii="Times New Roman" w:hAnsi="Times New Roman" w:cs="Times New Roman"/>
          <w:sz w:val="24"/>
          <w:szCs w:val="24"/>
        </w:rPr>
        <w:t>Ремонт МКУК «Медянский СДК» (с. Медяны. Ул. Школьная, д.7)</w:t>
      </w:r>
    </w:p>
    <w:p w:rsidR="00F30C20" w:rsidRPr="00DF6E34" w:rsidRDefault="00F30C20" w:rsidP="00E96F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34">
        <w:rPr>
          <w:rFonts w:ascii="Times New Roman" w:hAnsi="Times New Roman" w:cs="Times New Roman"/>
          <w:sz w:val="24"/>
          <w:szCs w:val="24"/>
        </w:rPr>
        <w:t>Ремонт МКОУ ООШ с. Медяны (с. Медяны, ул. Энергетиков, д. 2б)</w:t>
      </w:r>
    </w:p>
    <w:p w:rsidR="00E96FBE" w:rsidRPr="00DF6E34" w:rsidRDefault="00E96FBE" w:rsidP="00E96F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E34">
        <w:rPr>
          <w:rFonts w:ascii="Times New Roman" w:hAnsi="Times New Roman" w:cs="Times New Roman"/>
          <w:b/>
          <w:sz w:val="24"/>
          <w:szCs w:val="24"/>
        </w:rPr>
        <w:t>Группа II. Мероприятия (инвестиционные проекты) по новому строител</w:t>
      </w:r>
      <w:r w:rsidRPr="00DF6E34">
        <w:rPr>
          <w:rFonts w:ascii="Times New Roman" w:hAnsi="Times New Roman" w:cs="Times New Roman"/>
          <w:b/>
          <w:sz w:val="24"/>
          <w:szCs w:val="24"/>
        </w:rPr>
        <w:t>ь</w:t>
      </w:r>
      <w:r w:rsidRPr="00DF6E34">
        <w:rPr>
          <w:rFonts w:ascii="Times New Roman" w:hAnsi="Times New Roman" w:cs="Times New Roman"/>
          <w:b/>
          <w:sz w:val="24"/>
          <w:szCs w:val="24"/>
        </w:rPr>
        <w:t>ствуобъектов социальной инфраструктуры:</w:t>
      </w:r>
    </w:p>
    <w:p w:rsidR="0059016E" w:rsidRPr="00DF6E34" w:rsidRDefault="00745720" w:rsidP="00E96F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34">
        <w:rPr>
          <w:rFonts w:ascii="Times New Roman" w:hAnsi="Times New Roman" w:cs="Times New Roman"/>
          <w:sz w:val="24"/>
          <w:szCs w:val="24"/>
        </w:rPr>
        <w:t>Нового строительства объектов социальной инфраструктуры на период с 2017 по 2027 год не планируется.</w:t>
      </w:r>
    </w:p>
    <w:p w:rsidR="005A17C1" w:rsidRPr="00DF6E34" w:rsidRDefault="00BF01EE" w:rsidP="005A17C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E34">
        <w:rPr>
          <w:rFonts w:ascii="Times New Roman" w:hAnsi="Times New Roman" w:cs="Times New Roman"/>
          <w:b/>
          <w:sz w:val="24"/>
          <w:szCs w:val="24"/>
        </w:rPr>
        <w:t>4</w:t>
      </w:r>
      <w:r w:rsidR="005A17C1" w:rsidRPr="00DF6E34">
        <w:rPr>
          <w:rFonts w:ascii="Times New Roman" w:hAnsi="Times New Roman" w:cs="Times New Roman"/>
          <w:b/>
          <w:sz w:val="24"/>
          <w:szCs w:val="24"/>
        </w:rPr>
        <w:t>. Ц</w:t>
      </w:r>
      <w:r w:rsidR="007E5CBB" w:rsidRPr="00DF6E34">
        <w:rPr>
          <w:rFonts w:ascii="Times New Roman" w:hAnsi="Times New Roman" w:cs="Times New Roman"/>
          <w:b/>
          <w:sz w:val="24"/>
          <w:szCs w:val="24"/>
        </w:rPr>
        <w:t>елевые индикаторы программы</w:t>
      </w:r>
    </w:p>
    <w:p w:rsidR="00F8793A" w:rsidRPr="00DF6E34" w:rsidRDefault="00F8793A" w:rsidP="005A1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34">
        <w:rPr>
          <w:rFonts w:ascii="Times New Roman" w:hAnsi="Times New Roman" w:cs="Times New Roman"/>
          <w:sz w:val="24"/>
          <w:szCs w:val="24"/>
        </w:rPr>
        <w:t>Целевые индикаторы Программы, включающие технико-экономические, фина</w:t>
      </w:r>
      <w:r w:rsidRPr="00DF6E34">
        <w:rPr>
          <w:rFonts w:ascii="Times New Roman" w:hAnsi="Times New Roman" w:cs="Times New Roman"/>
          <w:sz w:val="24"/>
          <w:szCs w:val="24"/>
        </w:rPr>
        <w:t>н</w:t>
      </w:r>
      <w:r w:rsidRPr="00DF6E34">
        <w:rPr>
          <w:rFonts w:ascii="Times New Roman" w:hAnsi="Times New Roman" w:cs="Times New Roman"/>
          <w:sz w:val="24"/>
          <w:szCs w:val="24"/>
        </w:rPr>
        <w:t xml:space="preserve">совые и социально-экономические показатели развития социальной инфраструктуры муниципального образования </w:t>
      </w:r>
      <w:r w:rsidR="00BF01EE" w:rsidRPr="00DF6E34">
        <w:rPr>
          <w:rFonts w:ascii="Times New Roman" w:hAnsi="Times New Roman" w:cs="Times New Roman"/>
          <w:sz w:val="24"/>
          <w:szCs w:val="24"/>
        </w:rPr>
        <w:t>Медянскоесельское</w:t>
      </w:r>
      <w:r w:rsidRPr="00DF6E34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CE29E7" w:rsidRPr="00DF6E34">
        <w:rPr>
          <w:rFonts w:ascii="Times New Roman" w:hAnsi="Times New Roman" w:cs="Times New Roman"/>
          <w:sz w:val="24"/>
          <w:szCs w:val="24"/>
        </w:rPr>
        <w:t>, установлены</w:t>
      </w:r>
      <w:r w:rsidR="00C04000" w:rsidRPr="00DF6E34">
        <w:rPr>
          <w:rFonts w:ascii="Times New Roman" w:hAnsi="Times New Roman" w:cs="Times New Roman"/>
          <w:sz w:val="24"/>
          <w:szCs w:val="24"/>
        </w:rPr>
        <w:t>е</w:t>
      </w:r>
      <w:r w:rsidR="00CE29E7" w:rsidRPr="00DF6E34">
        <w:rPr>
          <w:rFonts w:ascii="Times New Roman" w:hAnsi="Times New Roman" w:cs="Times New Roman"/>
          <w:sz w:val="24"/>
          <w:szCs w:val="24"/>
        </w:rPr>
        <w:t xml:space="preserve"> по мер</w:t>
      </w:r>
      <w:r w:rsidR="00CE29E7" w:rsidRPr="00DF6E34">
        <w:rPr>
          <w:rFonts w:ascii="Times New Roman" w:hAnsi="Times New Roman" w:cs="Times New Roman"/>
          <w:sz w:val="24"/>
          <w:szCs w:val="24"/>
        </w:rPr>
        <w:t>о</w:t>
      </w:r>
      <w:r w:rsidR="00CE29E7" w:rsidRPr="00DF6E34">
        <w:rPr>
          <w:rFonts w:ascii="Times New Roman" w:hAnsi="Times New Roman" w:cs="Times New Roman"/>
          <w:sz w:val="24"/>
          <w:szCs w:val="24"/>
        </w:rPr>
        <w:t xml:space="preserve">приятиям (инвестиционным проектам) </w:t>
      </w:r>
      <w:r w:rsidR="00CE29E7" w:rsidRPr="00DF6E3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E29E7" w:rsidRPr="00DF6E34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DF6E34">
        <w:rPr>
          <w:rFonts w:ascii="Times New Roman" w:hAnsi="Times New Roman" w:cs="Times New Roman"/>
          <w:sz w:val="24"/>
          <w:szCs w:val="24"/>
        </w:rPr>
        <w:t xml:space="preserve"> (строительства новых объектов соц</w:t>
      </w:r>
      <w:r w:rsidRPr="00DF6E34">
        <w:rPr>
          <w:rFonts w:ascii="Times New Roman" w:hAnsi="Times New Roman" w:cs="Times New Roman"/>
          <w:sz w:val="24"/>
          <w:szCs w:val="24"/>
        </w:rPr>
        <w:t>и</w:t>
      </w:r>
      <w:r w:rsidRPr="00DF6E34">
        <w:rPr>
          <w:rFonts w:ascii="Times New Roman" w:hAnsi="Times New Roman" w:cs="Times New Roman"/>
          <w:sz w:val="24"/>
          <w:szCs w:val="24"/>
        </w:rPr>
        <w:t>альной инфраструкту</w:t>
      </w:r>
      <w:r w:rsidR="00C04000" w:rsidRPr="00DF6E34">
        <w:rPr>
          <w:rFonts w:ascii="Times New Roman" w:hAnsi="Times New Roman" w:cs="Times New Roman"/>
          <w:sz w:val="24"/>
          <w:szCs w:val="24"/>
        </w:rPr>
        <w:t>ры), не представляется возможным, так как новое строительство объектов социальной инфраструктуры не планируется.</w:t>
      </w:r>
    </w:p>
    <w:p w:rsidR="00CE29E7" w:rsidRPr="00DF6E34" w:rsidRDefault="00F8793A" w:rsidP="005A1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34">
        <w:rPr>
          <w:rFonts w:ascii="Times New Roman" w:hAnsi="Times New Roman" w:cs="Times New Roman"/>
          <w:sz w:val="24"/>
          <w:szCs w:val="24"/>
        </w:rPr>
        <w:t>Рассчитать целевые индикаторы по мероприятиям (инвестиционным проектам) I группы не представляется возможным в связи с отсутствием данных уровня износа с</w:t>
      </w:r>
      <w:r w:rsidRPr="00DF6E34">
        <w:rPr>
          <w:rFonts w:ascii="Times New Roman" w:hAnsi="Times New Roman" w:cs="Times New Roman"/>
          <w:sz w:val="24"/>
          <w:szCs w:val="24"/>
        </w:rPr>
        <w:t>у</w:t>
      </w:r>
      <w:r w:rsidRPr="00DF6E34">
        <w:rPr>
          <w:rFonts w:ascii="Times New Roman" w:hAnsi="Times New Roman" w:cs="Times New Roman"/>
          <w:sz w:val="24"/>
          <w:szCs w:val="24"/>
        </w:rPr>
        <w:t>ществующих объектов социальной инфраструктуры, а также отсутствием конкретиз</w:t>
      </w:r>
      <w:r w:rsidRPr="00DF6E34">
        <w:rPr>
          <w:rFonts w:ascii="Times New Roman" w:hAnsi="Times New Roman" w:cs="Times New Roman"/>
          <w:sz w:val="24"/>
          <w:szCs w:val="24"/>
        </w:rPr>
        <w:t>а</w:t>
      </w:r>
      <w:r w:rsidRPr="00DF6E34">
        <w:rPr>
          <w:rFonts w:ascii="Times New Roman" w:hAnsi="Times New Roman" w:cs="Times New Roman"/>
          <w:sz w:val="24"/>
          <w:szCs w:val="24"/>
        </w:rPr>
        <w:t xml:space="preserve">ции подвидов работ по капитальному ремонту. </w:t>
      </w:r>
    </w:p>
    <w:p w:rsidR="007E5CBB" w:rsidRPr="00AB41C5" w:rsidRDefault="00366A91" w:rsidP="005A17C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1C5">
        <w:rPr>
          <w:rFonts w:ascii="Times New Roman" w:hAnsi="Times New Roman" w:cs="Times New Roman"/>
          <w:b/>
          <w:sz w:val="24"/>
          <w:szCs w:val="24"/>
        </w:rPr>
        <w:t>5</w:t>
      </w:r>
      <w:r w:rsidR="005A17C1" w:rsidRPr="00AB41C5">
        <w:rPr>
          <w:rFonts w:ascii="Times New Roman" w:hAnsi="Times New Roman" w:cs="Times New Roman"/>
          <w:b/>
          <w:sz w:val="24"/>
          <w:szCs w:val="24"/>
        </w:rPr>
        <w:t>. Оценка</w:t>
      </w:r>
      <w:r w:rsidR="007E5CBB" w:rsidRPr="00AB41C5">
        <w:rPr>
          <w:rFonts w:ascii="Times New Roman" w:hAnsi="Times New Roman" w:cs="Times New Roman"/>
          <w:b/>
          <w:sz w:val="24"/>
          <w:szCs w:val="24"/>
        </w:rPr>
        <w:t xml:space="preserve"> эффективности мероп</w:t>
      </w:r>
      <w:r w:rsidR="007E4F0F" w:rsidRPr="00AB41C5">
        <w:rPr>
          <w:rFonts w:ascii="Times New Roman" w:hAnsi="Times New Roman" w:cs="Times New Roman"/>
          <w:b/>
          <w:sz w:val="24"/>
          <w:szCs w:val="24"/>
        </w:rPr>
        <w:t>риятий, включенных в программу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Оценка эффективности мероприятий Программы включает оценку социально-экономической эффективности, а также оценку соответствия нормативам градостро</w:t>
      </w:r>
      <w:r w:rsidRPr="00AB41C5">
        <w:rPr>
          <w:rFonts w:ascii="Times New Roman" w:hAnsi="Times New Roman" w:cs="Times New Roman"/>
          <w:sz w:val="24"/>
          <w:szCs w:val="24"/>
        </w:rPr>
        <w:t>и</w:t>
      </w:r>
      <w:r w:rsidRPr="00AB41C5">
        <w:rPr>
          <w:rFonts w:ascii="Times New Roman" w:hAnsi="Times New Roman" w:cs="Times New Roman"/>
          <w:sz w:val="24"/>
          <w:szCs w:val="24"/>
        </w:rPr>
        <w:t>тельного проектирования, установленны</w:t>
      </w:r>
      <w:r w:rsidR="00BD4C51" w:rsidRPr="00AB41C5">
        <w:rPr>
          <w:rFonts w:ascii="Times New Roman" w:hAnsi="Times New Roman" w:cs="Times New Roman"/>
          <w:sz w:val="24"/>
          <w:szCs w:val="24"/>
        </w:rPr>
        <w:t>хРегиональными нормативами градостро</w:t>
      </w:r>
      <w:r w:rsidR="00BD4C51" w:rsidRPr="00AB41C5">
        <w:rPr>
          <w:rFonts w:ascii="Times New Roman" w:hAnsi="Times New Roman" w:cs="Times New Roman"/>
          <w:sz w:val="24"/>
          <w:szCs w:val="24"/>
        </w:rPr>
        <w:t>и</w:t>
      </w:r>
      <w:r w:rsidR="00BD4C51" w:rsidRPr="00AB41C5">
        <w:rPr>
          <w:rFonts w:ascii="Times New Roman" w:hAnsi="Times New Roman" w:cs="Times New Roman"/>
          <w:sz w:val="24"/>
          <w:szCs w:val="24"/>
        </w:rPr>
        <w:t>тельного проектирования Кировской области</w:t>
      </w:r>
      <w:r w:rsidRPr="00AB41C5">
        <w:rPr>
          <w:rFonts w:ascii="Times New Roman" w:hAnsi="Times New Roman" w:cs="Times New Roman"/>
          <w:sz w:val="24"/>
          <w:szCs w:val="24"/>
        </w:rPr>
        <w:t>.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мероприятий выражается: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 в улучшении условий качества жизни населения муниципального образов</w:t>
      </w:r>
      <w:r w:rsidRPr="00AB41C5">
        <w:rPr>
          <w:rFonts w:ascii="Times New Roman" w:hAnsi="Times New Roman" w:cs="Times New Roman"/>
          <w:sz w:val="24"/>
          <w:szCs w:val="24"/>
        </w:rPr>
        <w:t>а</w:t>
      </w:r>
      <w:r w:rsidRPr="00AB41C5">
        <w:rPr>
          <w:rFonts w:ascii="Times New Roman" w:hAnsi="Times New Roman" w:cs="Times New Roman"/>
          <w:sz w:val="24"/>
          <w:szCs w:val="24"/>
        </w:rPr>
        <w:t>ния;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 в повышении уровня комфорта жизни за счет обеспеченности граждан усл</w:t>
      </w:r>
      <w:r w:rsidRPr="00AB41C5">
        <w:rPr>
          <w:rFonts w:ascii="Times New Roman" w:hAnsi="Times New Roman" w:cs="Times New Roman"/>
          <w:sz w:val="24"/>
          <w:szCs w:val="24"/>
        </w:rPr>
        <w:t>у</w:t>
      </w:r>
      <w:r w:rsidRPr="00AB41C5">
        <w:rPr>
          <w:rFonts w:ascii="Times New Roman" w:hAnsi="Times New Roman" w:cs="Times New Roman"/>
          <w:sz w:val="24"/>
          <w:szCs w:val="24"/>
        </w:rPr>
        <w:t>гами здравоохранения, образования, культуры, физической культуры и спорта в нео</w:t>
      </w:r>
      <w:r w:rsidRPr="00AB41C5">
        <w:rPr>
          <w:rFonts w:ascii="Times New Roman" w:hAnsi="Times New Roman" w:cs="Times New Roman"/>
          <w:sz w:val="24"/>
          <w:szCs w:val="24"/>
        </w:rPr>
        <w:t>б</w:t>
      </w:r>
      <w:r w:rsidRPr="00AB41C5">
        <w:rPr>
          <w:rFonts w:ascii="Times New Roman" w:hAnsi="Times New Roman" w:cs="Times New Roman"/>
          <w:sz w:val="24"/>
          <w:szCs w:val="24"/>
        </w:rPr>
        <w:t>ходимом объеме;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 в повышении доступности объектов социальной инфраструктуры для насел</w:t>
      </w:r>
      <w:r w:rsidRPr="00AB41C5">
        <w:rPr>
          <w:rFonts w:ascii="Times New Roman" w:hAnsi="Times New Roman" w:cs="Times New Roman"/>
          <w:sz w:val="24"/>
          <w:szCs w:val="24"/>
        </w:rPr>
        <w:t>е</w:t>
      </w:r>
      <w:r w:rsidRPr="00AB41C5">
        <w:rPr>
          <w:rFonts w:ascii="Times New Roman" w:hAnsi="Times New Roman" w:cs="Times New Roman"/>
          <w:sz w:val="24"/>
          <w:szCs w:val="24"/>
        </w:rPr>
        <w:t>ния муниципального образования.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Об эффективности мероприятий с точки зрения социально-экономического фа</w:t>
      </w:r>
      <w:r w:rsidRPr="00AB41C5">
        <w:rPr>
          <w:rFonts w:ascii="Times New Roman" w:hAnsi="Times New Roman" w:cs="Times New Roman"/>
          <w:sz w:val="24"/>
          <w:szCs w:val="24"/>
        </w:rPr>
        <w:t>к</w:t>
      </w:r>
      <w:r w:rsidRPr="00AB41C5">
        <w:rPr>
          <w:rFonts w:ascii="Times New Roman" w:hAnsi="Times New Roman" w:cs="Times New Roman"/>
          <w:sz w:val="24"/>
          <w:szCs w:val="24"/>
        </w:rPr>
        <w:t>тора свидетельствуют целевые индикаторы Программы, рассчитанные на основе Пр</w:t>
      </w:r>
      <w:r w:rsidRPr="00AB41C5">
        <w:rPr>
          <w:rFonts w:ascii="Times New Roman" w:hAnsi="Times New Roman" w:cs="Times New Roman"/>
          <w:sz w:val="24"/>
          <w:szCs w:val="24"/>
        </w:rPr>
        <w:t>и</w:t>
      </w:r>
      <w:r w:rsidRPr="00AB41C5">
        <w:rPr>
          <w:rFonts w:ascii="Times New Roman" w:hAnsi="Times New Roman" w:cs="Times New Roman"/>
          <w:sz w:val="24"/>
          <w:szCs w:val="24"/>
        </w:rPr>
        <w:t>каза Министерства экономического развития Российской Федерации от 30.11.2009 № 492 «Об утверждении методических рекомендаций по разработке прогноза социально-экономического развития Российской Федерации на очередной финансовый год и пл</w:t>
      </w:r>
      <w:r w:rsidRPr="00AB41C5">
        <w:rPr>
          <w:rFonts w:ascii="Times New Roman" w:hAnsi="Times New Roman" w:cs="Times New Roman"/>
          <w:sz w:val="24"/>
          <w:szCs w:val="24"/>
        </w:rPr>
        <w:t>а</w:t>
      </w:r>
      <w:r w:rsidRPr="00AB41C5">
        <w:rPr>
          <w:rFonts w:ascii="Times New Roman" w:hAnsi="Times New Roman" w:cs="Times New Roman"/>
          <w:sz w:val="24"/>
          <w:szCs w:val="24"/>
        </w:rPr>
        <w:t>новый период», и выражающиеся следующими параметрами: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lastRenderedPageBreak/>
        <w:t>В области здравоохранения: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 xml:space="preserve"> увеличение уровня обеспеченности населения медицинскими кадрами с </w:t>
      </w:r>
      <w:r w:rsidR="009C4DDE" w:rsidRPr="00AB41C5">
        <w:rPr>
          <w:rFonts w:ascii="Times New Roman" w:hAnsi="Times New Roman" w:cs="Times New Roman"/>
          <w:sz w:val="24"/>
          <w:szCs w:val="24"/>
        </w:rPr>
        <w:t>1</w:t>
      </w:r>
      <w:r w:rsidRPr="00AB41C5">
        <w:rPr>
          <w:rFonts w:ascii="Times New Roman" w:hAnsi="Times New Roman" w:cs="Times New Roman"/>
          <w:sz w:val="24"/>
          <w:szCs w:val="24"/>
        </w:rPr>
        <w:t xml:space="preserve"> ед. персонала в 2016 году до </w:t>
      </w:r>
      <w:r w:rsidR="009C4DDE" w:rsidRPr="00AB41C5">
        <w:rPr>
          <w:rFonts w:ascii="Times New Roman" w:hAnsi="Times New Roman" w:cs="Times New Roman"/>
          <w:sz w:val="24"/>
          <w:szCs w:val="24"/>
        </w:rPr>
        <w:t>2</w:t>
      </w:r>
      <w:r w:rsidRPr="00AB41C5">
        <w:rPr>
          <w:rFonts w:ascii="Times New Roman" w:hAnsi="Times New Roman" w:cs="Times New Roman"/>
          <w:sz w:val="24"/>
          <w:szCs w:val="24"/>
        </w:rPr>
        <w:t xml:space="preserve"> ед. персонала в </w:t>
      </w:r>
      <w:r w:rsidR="009C4DDE" w:rsidRPr="00AB41C5">
        <w:rPr>
          <w:rFonts w:ascii="Times New Roman" w:hAnsi="Times New Roman" w:cs="Times New Roman"/>
          <w:sz w:val="24"/>
          <w:szCs w:val="24"/>
        </w:rPr>
        <w:t>2020</w:t>
      </w:r>
      <w:r w:rsidRPr="00AB41C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В области образования: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 xml:space="preserve"> увеличение численности детей в дошкольных образовательных учреждениях с </w:t>
      </w:r>
      <w:r w:rsidR="00A03816" w:rsidRPr="00AB41C5">
        <w:rPr>
          <w:rFonts w:ascii="Times New Roman" w:hAnsi="Times New Roman" w:cs="Times New Roman"/>
          <w:sz w:val="24"/>
          <w:szCs w:val="24"/>
        </w:rPr>
        <w:t>16</w:t>
      </w:r>
      <w:r w:rsidRPr="00AB41C5">
        <w:rPr>
          <w:rFonts w:ascii="Times New Roman" w:hAnsi="Times New Roman" w:cs="Times New Roman"/>
          <w:sz w:val="24"/>
          <w:szCs w:val="24"/>
        </w:rPr>
        <w:t xml:space="preserve"> детей в 2016 году до </w:t>
      </w:r>
      <w:r w:rsidR="00A03816" w:rsidRPr="00AB41C5">
        <w:rPr>
          <w:rFonts w:ascii="Times New Roman" w:hAnsi="Times New Roman" w:cs="Times New Roman"/>
          <w:sz w:val="24"/>
          <w:szCs w:val="24"/>
        </w:rPr>
        <w:t>25</w:t>
      </w:r>
      <w:r w:rsidRPr="00AB41C5">
        <w:rPr>
          <w:rFonts w:ascii="Times New Roman" w:hAnsi="Times New Roman" w:cs="Times New Roman"/>
          <w:sz w:val="24"/>
          <w:szCs w:val="24"/>
        </w:rPr>
        <w:t xml:space="preserve"> детей к </w:t>
      </w:r>
      <w:r w:rsidR="00A03816" w:rsidRPr="00AB41C5">
        <w:rPr>
          <w:rFonts w:ascii="Times New Roman" w:hAnsi="Times New Roman" w:cs="Times New Roman"/>
          <w:sz w:val="24"/>
          <w:szCs w:val="24"/>
        </w:rPr>
        <w:t>2027</w:t>
      </w:r>
      <w:r w:rsidRPr="00AB41C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 увеличение численности обучающихся в общеобразовательных учреждениях с</w:t>
      </w:r>
      <w:r w:rsidR="00A03816" w:rsidRPr="00AB41C5">
        <w:rPr>
          <w:rFonts w:ascii="Times New Roman" w:hAnsi="Times New Roman" w:cs="Times New Roman"/>
          <w:sz w:val="24"/>
          <w:szCs w:val="24"/>
        </w:rPr>
        <w:t>33</w:t>
      </w:r>
      <w:r w:rsidRPr="00AB41C5">
        <w:rPr>
          <w:rFonts w:ascii="Times New Roman" w:hAnsi="Times New Roman" w:cs="Times New Roman"/>
          <w:sz w:val="24"/>
          <w:szCs w:val="24"/>
        </w:rPr>
        <w:t xml:space="preserve"> учащихся в 201</w:t>
      </w:r>
      <w:r w:rsidR="007318D4" w:rsidRPr="00AB41C5">
        <w:rPr>
          <w:rFonts w:ascii="Times New Roman" w:hAnsi="Times New Roman" w:cs="Times New Roman"/>
          <w:sz w:val="24"/>
          <w:szCs w:val="24"/>
        </w:rPr>
        <w:t>6</w:t>
      </w:r>
      <w:r w:rsidRPr="00AB41C5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A03816" w:rsidRPr="00AB41C5">
        <w:rPr>
          <w:rFonts w:ascii="Times New Roman" w:hAnsi="Times New Roman" w:cs="Times New Roman"/>
          <w:sz w:val="24"/>
          <w:szCs w:val="24"/>
        </w:rPr>
        <w:t>41</w:t>
      </w:r>
      <w:r w:rsidRPr="00AB41C5">
        <w:rPr>
          <w:rFonts w:ascii="Times New Roman" w:hAnsi="Times New Roman" w:cs="Times New Roman"/>
          <w:sz w:val="24"/>
          <w:szCs w:val="24"/>
        </w:rPr>
        <w:t xml:space="preserve"> учащегося к </w:t>
      </w:r>
      <w:r w:rsidR="00A03816" w:rsidRPr="00AB41C5">
        <w:rPr>
          <w:rFonts w:ascii="Times New Roman" w:hAnsi="Times New Roman" w:cs="Times New Roman"/>
          <w:sz w:val="24"/>
          <w:szCs w:val="24"/>
        </w:rPr>
        <w:t>2027</w:t>
      </w:r>
      <w:r w:rsidRPr="00AB41C5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В области культуры:</w:t>
      </w:r>
    </w:p>
    <w:p w:rsidR="007E4F0F" w:rsidRPr="00AB41C5" w:rsidRDefault="007E4F0F" w:rsidP="00C14E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 xml:space="preserve"> увеличение количества </w:t>
      </w:r>
      <w:r w:rsidR="004D3D3B" w:rsidRPr="00AB41C5">
        <w:rPr>
          <w:rFonts w:ascii="Times New Roman" w:hAnsi="Times New Roman" w:cs="Times New Roman"/>
          <w:sz w:val="24"/>
          <w:szCs w:val="24"/>
        </w:rPr>
        <w:t xml:space="preserve">занимающихся в кружках и секциях </w:t>
      </w:r>
      <w:r w:rsidRPr="00AB41C5">
        <w:rPr>
          <w:rFonts w:ascii="Times New Roman" w:hAnsi="Times New Roman" w:cs="Times New Roman"/>
          <w:sz w:val="24"/>
          <w:szCs w:val="24"/>
        </w:rPr>
        <w:t>учреждений кул</w:t>
      </w:r>
      <w:r w:rsidRPr="00AB41C5">
        <w:rPr>
          <w:rFonts w:ascii="Times New Roman" w:hAnsi="Times New Roman" w:cs="Times New Roman"/>
          <w:sz w:val="24"/>
          <w:szCs w:val="24"/>
        </w:rPr>
        <w:t>ь</w:t>
      </w:r>
      <w:r w:rsidRPr="00AB41C5">
        <w:rPr>
          <w:rFonts w:ascii="Times New Roman" w:hAnsi="Times New Roman" w:cs="Times New Roman"/>
          <w:sz w:val="24"/>
          <w:szCs w:val="24"/>
        </w:rPr>
        <w:t xml:space="preserve">турно-досугового типа с </w:t>
      </w:r>
      <w:r w:rsidR="0082378C" w:rsidRPr="00AB41C5">
        <w:rPr>
          <w:rFonts w:ascii="Times New Roman" w:hAnsi="Times New Roman" w:cs="Times New Roman"/>
          <w:sz w:val="24"/>
          <w:szCs w:val="24"/>
        </w:rPr>
        <w:t>94</w:t>
      </w:r>
      <w:r w:rsidR="004D3D3B" w:rsidRPr="00AB41C5">
        <w:rPr>
          <w:rFonts w:ascii="Times New Roman" w:hAnsi="Times New Roman" w:cs="Times New Roman"/>
          <w:sz w:val="24"/>
          <w:szCs w:val="24"/>
        </w:rPr>
        <w:t>человек</w:t>
      </w:r>
      <w:r w:rsidRPr="00AB41C5">
        <w:rPr>
          <w:rFonts w:ascii="Times New Roman" w:hAnsi="Times New Roman" w:cs="Times New Roman"/>
          <w:sz w:val="24"/>
          <w:szCs w:val="24"/>
        </w:rPr>
        <w:t xml:space="preserve"> в 201</w:t>
      </w:r>
      <w:r w:rsidR="00D21173" w:rsidRPr="00AB41C5">
        <w:rPr>
          <w:rFonts w:ascii="Times New Roman" w:hAnsi="Times New Roman" w:cs="Times New Roman"/>
          <w:sz w:val="24"/>
          <w:szCs w:val="24"/>
        </w:rPr>
        <w:t>6</w:t>
      </w:r>
      <w:r w:rsidRPr="00AB41C5">
        <w:rPr>
          <w:rFonts w:ascii="Times New Roman" w:hAnsi="Times New Roman" w:cs="Times New Roman"/>
          <w:sz w:val="24"/>
          <w:szCs w:val="24"/>
        </w:rPr>
        <w:t xml:space="preserve">году до </w:t>
      </w:r>
      <w:r w:rsidR="0093134F" w:rsidRPr="00AB41C5">
        <w:rPr>
          <w:rFonts w:ascii="Times New Roman" w:hAnsi="Times New Roman" w:cs="Times New Roman"/>
          <w:sz w:val="24"/>
          <w:szCs w:val="24"/>
        </w:rPr>
        <w:t>120</w:t>
      </w:r>
      <w:r w:rsidRPr="00AB41C5">
        <w:rPr>
          <w:rFonts w:ascii="Times New Roman" w:hAnsi="Times New Roman" w:cs="Times New Roman"/>
          <w:sz w:val="24"/>
          <w:szCs w:val="24"/>
        </w:rPr>
        <w:t xml:space="preserve"> ед. к </w:t>
      </w:r>
      <w:r w:rsidR="0093134F" w:rsidRPr="00AB41C5">
        <w:rPr>
          <w:rFonts w:ascii="Times New Roman" w:hAnsi="Times New Roman" w:cs="Times New Roman"/>
          <w:sz w:val="24"/>
          <w:szCs w:val="24"/>
        </w:rPr>
        <w:t>2027</w:t>
      </w:r>
      <w:r w:rsidRPr="00AB41C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В области физической культуры и спорта:</w:t>
      </w:r>
    </w:p>
    <w:p w:rsidR="007E4F0F" w:rsidRPr="00AB41C5" w:rsidRDefault="007E4F0F" w:rsidP="007E4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 xml:space="preserve"> уровень обеспеченности плоскостными сооружениями с </w:t>
      </w:r>
      <w:r w:rsidR="00C14E0C" w:rsidRPr="00AB41C5">
        <w:rPr>
          <w:rFonts w:ascii="Times New Roman" w:hAnsi="Times New Roman" w:cs="Times New Roman"/>
          <w:sz w:val="24"/>
          <w:szCs w:val="24"/>
        </w:rPr>
        <w:t>875</w:t>
      </w:r>
      <w:r w:rsidRPr="00AB41C5">
        <w:rPr>
          <w:rFonts w:ascii="Times New Roman" w:hAnsi="Times New Roman" w:cs="Times New Roman"/>
          <w:sz w:val="24"/>
          <w:szCs w:val="24"/>
        </w:rPr>
        <w:t xml:space="preserve"> кв. м в 201</w:t>
      </w:r>
      <w:r w:rsidR="0093714A" w:rsidRPr="00AB41C5">
        <w:rPr>
          <w:rFonts w:ascii="Times New Roman" w:hAnsi="Times New Roman" w:cs="Times New Roman"/>
          <w:sz w:val="24"/>
          <w:szCs w:val="24"/>
        </w:rPr>
        <w:t>6</w:t>
      </w:r>
      <w:r w:rsidRPr="00AB41C5">
        <w:rPr>
          <w:rFonts w:ascii="Times New Roman" w:hAnsi="Times New Roman" w:cs="Times New Roman"/>
          <w:sz w:val="24"/>
          <w:szCs w:val="24"/>
        </w:rPr>
        <w:t xml:space="preserve"> г</w:t>
      </w:r>
      <w:r w:rsidRPr="00AB41C5">
        <w:rPr>
          <w:rFonts w:ascii="Times New Roman" w:hAnsi="Times New Roman" w:cs="Times New Roman"/>
          <w:sz w:val="24"/>
          <w:szCs w:val="24"/>
        </w:rPr>
        <w:t>о</w:t>
      </w:r>
      <w:r w:rsidRPr="00AB41C5">
        <w:rPr>
          <w:rFonts w:ascii="Times New Roman" w:hAnsi="Times New Roman" w:cs="Times New Roman"/>
          <w:sz w:val="24"/>
          <w:szCs w:val="24"/>
        </w:rPr>
        <w:t xml:space="preserve">дудо </w:t>
      </w:r>
      <w:r w:rsidR="00C14E0C" w:rsidRPr="00AB41C5">
        <w:rPr>
          <w:rFonts w:ascii="Times New Roman" w:hAnsi="Times New Roman" w:cs="Times New Roman"/>
          <w:sz w:val="24"/>
          <w:szCs w:val="24"/>
        </w:rPr>
        <w:t>1000</w:t>
      </w:r>
      <w:r w:rsidRPr="00AB41C5">
        <w:rPr>
          <w:rFonts w:ascii="Times New Roman" w:hAnsi="Times New Roman" w:cs="Times New Roman"/>
          <w:sz w:val="24"/>
          <w:szCs w:val="24"/>
        </w:rPr>
        <w:t xml:space="preserve"> кв.м. к </w:t>
      </w:r>
      <w:r w:rsidR="00C14E0C" w:rsidRPr="00AB41C5">
        <w:rPr>
          <w:rFonts w:ascii="Times New Roman" w:hAnsi="Times New Roman" w:cs="Times New Roman"/>
          <w:sz w:val="24"/>
          <w:szCs w:val="24"/>
        </w:rPr>
        <w:t>2020</w:t>
      </w:r>
      <w:r w:rsidRPr="00AB41C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E5CBB" w:rsidRPr="00AB41C5" w:rsidRDefault="0064073C" w:rsidP="005A17C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1C5">
        <w:rPr>
          <w:rFonts w:ascii="Times New Roman" w:hAnsi="Times New Roman" w:cs="Times New Roman"/>
          <w:b/>
          <w:sz w:val="24"/>
          <w:szCs w:val="24"/>
        </w:rPr>
        <w:t>6</w:t>
      </w:r>
      <w:r w:rsidR="005A17C1" w:rsidRPr="00AB41C5">
        <w:rPr>
          <w:rFonts w:ascii="Times New Roman" w:hAnsi="Times New Roman" w:cs="Times New Roman"/>
          <w:b/>
          <w:sz w:val="24"/>
          <w:szCs w:val="24"/>
        </w:rPr>
        <w:t>. П</w:t>
      </w:r>
      <w:r w:rsidR="007E5CBB" w:rsidRPr="00AB41C5">
        <w:rPr>
          <w:rFonts w:ascii="Times New Roman" w:hAnsi="Times New Roman" w:cs="Times New Roman"/>
          <w:b/>
          <w:sz w:val="24"/>
          <w:szCs w:val="24"/>
        </w:rPr>
        <w:t>редложения по совершенствованию нормативно-правового и информ</w:t>
      </w:r>
      <w:r w:rsidR="007E5CBB" w:rsidRPr="00AB41C5">
        <w:rPr>
          <w:rFonts w:ascii="Times New Roman" w:hAnsi="Times New Roman" w:cs="Times New Roman"/>
          <w:b/>
          <w:sz w:val="24"/>
          <w:szCs w:val="24"/>
        </w:rPr>
        <w:t>а</w:t>
      </w:r>
      <w:r w:rsidR="007E5CBB" w:rsidRPr="00AB41C5">
        <w:rPr>
          <w:rFonts w:ascii="Times New Roman" w:hAnsi="Times New Roman" w:cs="Times New Roman"/>
          <w:b/>
          <w:sz w:val="24"/>
          <w:szCs w:val="24"/>
        </w:rPr>
        <w:t>ционного обеспечения развития социальной инфраструктуры, направленные на достижени</w:t>
      </w:r>
      <w:r w:rsidR="00D422B1" w:rsidRPr="00AB41C5">
        <w:rPr>
          <w:rFonts w:ascii="Times New Roman" w:hAnsi="Times New Roman" w:cs="Times New Roman"/>
          <w:b/>
          <w:sz w:val="24"/>
          <w:szCs w:val="24"/>
        </w:rPr>
        <w:t>е целевых показателей программы</w:t>
      </w:r>
    </w:p>
    <w:p w:rsidR="00D422B1" w:rsidRPr="00AB41C5" w:rsidRDefault="00D422B1" w:rsidP="00D42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6.1. Предложения по совершенствованию нормативно-правового и информац</w:t>
      </w:r>
      <w:r w:rsidRPr="00AB41C5">
        <w:rPr>
          <w:rFonts w:ascii="Times New Roman" w:hAnsi="Times New Roman" w:cs="Times New Roman"/>
          <w:sz w:val="24"/>
          <w:szCs w:val="24"/>
        </w:rPr>
        <w:t>и</w:t>
      </w:r>
      <w:r w:rsidRPr="00AB41C5">
        <w:rPr>
          <w:rFonts w:ascii="Times New Roman" w:hAnsi="Times New Roman" w:cs="Times New Roman"/>
          <w:sz w:val="24"/>
          <w:szCs w:val="24"/>
        </w:rPr>
        <w:t>онного обеспечения социально-экономического развития муниципального образования поселения</w:t>
      </w:r>
    </w:p>
    <w:p w:rsidR="00D422B1" w:rsidRPr="00AB41C5" w:rsidRDefault="00D422B1" w:rsidP="00D42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В соответствии с частью 2 статьи 39 Федерального закона 172-ФЗ по решению органов местного самоуправления могут разрабатываться, утверждаться (одобряться) и 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 стр</w:t>
      </w:r>
      <w:r w:rsidRPr="00AB41C5">
        <w:rPr>
          <w:rFonts w:ascii="Times New Roman" w:hAnsi="Times New Roman" w:cs="Times New Roman"/>
          <w:sz w:val="24"/>
          <w:szCs w:val="24"/>
        </w:rPr>
        <w:t>а</w:t>
      </w:r>
      <w:r w:rsidRPr="00AB41C5">
        <w:rPr>
          <w:rFonts w:ascii="Times New Roman" w:hAnsi="Times New Roman" w:cs="Times New Roman"/>
          <w:sz w:val="24"/>
          <w:szCs w:val="24"/>
        </w:rPr>
        <w:t>тегия) и план мероприятий по реализации муниципальной стратегии. Таким образом, федеральный закон 172-ФЗ наделяет муниципальные районы и городские округа (т.е. крупные муниципальные образования) правом подготовки указанных стратегических документов.</w:t>
      </w:r>
    </w:p>
    <w:p w:rsidR="00D422B1" w:rsidRPr="00AB41C5" w:rsidRDefault="00D422B1" w:rsidP="00D42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Муниципальная стратегия носит комплексный характер и направлена на разв</w:t>
      </w:r>
      <w:r w:rsidRPr="00AB41C5">
        <w:rPr>
          <w:rFonts w:ascii="Times New Roman" w:hAnsi="Times New Roman" w:cs="Times New Roman"/>
          <w:sz w:val="24"/>
          <w:szCs w:val="24"/>
        </w:rPr>
        <w:t>и</w:t>
      </w:r>
      <w:r w:rsidRPr="00AB41C5">
        <w:rPr>
          <w:rFonts w:ascii="Times New Roman" w:hAnsi="Times New Roman" w:cs="Times New Roman"/>
          <w:sz w:val="24"/>
          <w:szCs w:val="24"/>
        </w:rPr>
        <w:t>тие различных подсистем муниципальной экономики и социальной сферы. Исходя из части 2 статьи 39 Федерального закона 172-ФЗ, реализация муниципальной стратегии осуществляется путем разработки плана мероприятий по реализации муниципальной стратегии. Кроме того, частью 5 статьи 11 Федерального закона 172-ФЗ в перечне д</w:t>
      </w:r>
      <w:r w:rsidRPr="00AB41C5">
        <w:rPr>
          <w:rFonts w:ascii="Times New Roman" w:hAnsi="Times New Roman" w:cs="Times New Roman"/>
          <w:sz w:val="24"/>
          <w:szCs w:val="24"/>
        </w:rPr>
        <w:t>о</w:t>
      </w:r>
      <w:r w:rsidRPr="00AB41C5">
        <w:rPr>
          <w:rFonts w:ascii="Times New Roman" w:hAnsi="Times New Roman" w:cs="Times New Roman"/>
          <w:sz w:val="24"/>
          <w:szCs w:val="24"/>
        </w:rPr>
        <w:t>кументов муниципального стратегического планирования предусмотрены муниципал</w:t>
      </w:r>
      <w:r w:rsidRPr="00AB41C5">
        <w:rPr>
          <w:rFonts w:ascii="Times New Roman" w:hAnsi="Times New Roman" w:cs="Times New Roman"/>
          <w:sz w:val="24"/>
          <w:szCs w:val="24"/>
        </w:rPr>
        <w:t>ь</w:t>
      </w:r>
      <w:r w:rsidRPr="00AB41C5">
        <w:rPr>
          <w:rFonts w:ascii="Times New Roman" w:hAnsi="Times New Roman" w:cs="Times New Roman"/>
          <w:sz w:val="24"/>
          <w:szCs w:val="24"/>
        </w:rPr>
        <w:t>ные программы, которые также могут применяться в качестве механизма реализации муниципальной стратегии.</w:t>
      </w:r>
    </w:p>
    <w:p w:rsidR="00D422B1" w:rsidRPr="00AB41C5" w:rsidRDefault="00D422B1" w:rsidP="00D42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По мнению Минэкономразвития России, при наличии в муниципальном районе, городском округе муниципальной стратегии, плана мероприятий по ее реализации и муниципальных программ, предусмотренных частью 5 статьи 11 Федерального закона 172-ФЗ, программа комплексного социально-экономического развития будет иметь и</w:t>
      </w:r>
      <w:r w:rsidRPr="00AB41C5">
        <w:rPr>
          <w:rFonts w:ascii="Times New Roman" w:hAnsi="Times New Roman" w:cs="Times New Roman"/>
          <w:sz w:val="24"/>
          <w:szCs w:val="24"/>
        </w:rPr>
        <w:t>з</w:t>
      </w:r>
      <w:r w:rsidRPr="00AB41C5">
        <w:rPr>
          <w:rFonts w:ascii="Times New Roman" w:hAnsi="Times New Roman" w:cs="Times New Roman"/>
          <w:sz w:val="24"/>
          <w:szCs w:val="24"/>
        </w:rPr>
        <w:t>быточный характер и во многом дублировать положения указанных документов страт</w:t>
      </w:r>
      <w:r w:rsidRPr="00AB41C5">
        <w:rPr>
          <w:rFonts w:ascii="Times New Roman" w:hAnsi="Times New Roman" w:cs="Times New Roman"/>
          <w:sz w:val="24"/>
          <w:szCs w:val="24"/>
        </w:rPr>
        <w:t>е</w:t>
      </w:r>
      <w:r w:rsidRPr="00AB41C5">
        <w:rPr>
          <w:rFonts w:ascii="Times New Roman" w:hAnsi="Times New Roman" w:cs="Times New Roman"/>
          <w:sz w:val="24"/>
          <w:szCs w:val="24"/>
        </w:rPr>
        <w:lastRenderedPageBreak/>
        <w:t>гического планирования. В этой ситуации разработка программы комплексного соц</w:t>
      </w:r>
      <w:r w:rsidRPr="00AB41C5">
        <w:rPr>
          <w:rFonts w:ascii="Times New Roman" w:hAnsi="Times New Roman" w:cs="Times New Roman"/>
          <w:sz w:val="24"/>
          <w:szCs w:val="24"/>
        </w:rPr>
        <w:t>и</w:t>
      </w:r>
      <w:r w:rsidRPr="00AB41C5">
        <w:rPr>
          <w:rFonts w:ascii="Times New Roman" w:hAnsi="Times New Roman" w:cs="Times New Roman"/>
          <w:sz w:val="24"/>
          <w:szCs w:val="24"/>
        </w:rPr>
        <w:t>ально-экономического развития муниципального района, городского округа предста</w:t>
      </w:r>
      <w:r w:rsidRPr="00AB41C5">
        <w:rPr>
          <w:rFonts w:ascii="Times New Roman" w:hAnsi="Times New Roman" w:cs="Times New Roman"/>
          <w:sz w:val="24"/>
          <w:szCs w:val="24"/>
        </w:rPr>
        <w:t>в</w:t>
      </w:r>
      <w:r w:rsidRPr="00AB41C5">
        <w:rPr>
          <w:rFonts w:ascii="Times New Roman" w:hAnsi="Times New Roman" w:cs="Times New Roman"/>
          <w:sz w:val="24"/>
          <w:szCs w:val="24"/>
        </w:rPr>
        <w:t>ляется нецелесообразной.</w:t>
      </w:r>
    </w:p>
    <w:p w:rsidR="00D422B1" w:rsidRPr="00AB41C5" w:rsidRDefault="00D422B1" w:rsidP="00D42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В то же время из части 2 статьи 39 Федерального закона № 172-ФЗ следует, что органы местного самоуправления муниципальных районов, городских округов вправе не принимать муниципальную стратегию и план мероприятий по ее реализации. В этом случае приоритетные направления, цели и задачи развития муниципальных районов, городских округов могут определяться в программах (планах) комплексного социал</w:t>
      </w:r>
      <w:r w:rsidRPr="00AB41C5">
        <w:rPr>
          <w:rFonts w:ascii="Times New Roman" w:hAnsi="Times New Roman" w:cs="Times New Roman"/>
          <w:sz w:val="24"/>
          <w:szCs w:val="24"/>
        </w:rPr>
        <w:t>ь</w:t>
      </w:r>
      <w:r w:rsidRPr="00AB41C5">
        <w:rPr>
          <w:rFonts w:ascii="Times New Roman" w:hAnsi="Times New Roman" w:cs="Times New Roman"/>
          <w:sz w:val="24"/>
          <w:szCs w:val="24"/>
        </w:rPr>
        <w:t>но-экономического развития, предусмотренных пунктом 6 части 1 статьи 17 Федерал</w:t>
      </w:r>
      <w:r w:rsidRPr="00AB41C5">
        <w:rPr>
          <w:rFonts w:ascii="Times New Roman" w:hAnsi="Times New Roman" w:cs="Times New Roman"/>
          <w:sz w:val="24"/>
          <w:szCs w:val="24"/>
        </w:rPr>
        <w:t>ь</w:t>
      </w:r>
      <w:r w:rsidRPr="00AB41C5">
        <w:rPr>
          <w:rFonts w:ascii="Times New Roman" w:hAnsi="Times New Roman" w:cs="Times New Roman"/>
          <w:sz w:val="24"/>
          <w:szCs w:val="24"/>
        </w:rPr>
        <w:t>ного закона от 6 октября 2003 года № 131-ФЗ «Об общих принципах организации мес</w:t>
      </w:r>
      <w:r w:rsidRPr="00AB41C5">
        <w:rPr>
          <w:rFonts w:ascii="Times New Roman" w:hAnsi="Times New Roman" w:cs="Times New Roman"/>
          <w:sz w:val="24"/>
          <w:szCs w:val="24"/>
        </w:rPr>
        <w:t>т</w:t>
      </w:r>
      <w:r w:rsidRPr="00AB41C5">
        <w:rPr>
          <w:rFonts w:ascii="Times New Roman" w:hAnsi="Times New Roman" w:cs="Times New Roman"/>
          <w:sz w:val="24"/>
          <w:szCs w:val="24"/>
        </w:rPr>
        <w:t>ного самоуправления в Российской Федерации» (далее – Федеральный закон № 131-ФЗ).</w:t>
      </w:r>
    </w:p>
    <w:p w:rsidR="00D422B1" w:rsidRPr="00AB41C5" w:rsidRDefault="00D422B1" w:rsidP="00D42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С учетом того, что для городских и сельских поселений подготовка программ социально-экономического развития является приоритетным инструментом обеспеч</w:t>
      </w:r>
      <w:r w:rsidRPr="00AB41C5">
        <w:rPr>
          <w:rFonts w:ascii="Times New Roman" w:hAnsi="Times New Roman" w:cs="Times New Roman"/>
          <w:sz w:val="24"/>
          <w:szCs w:val="24"/>
        </w:rPr>
        <w:t>е</w:t>
      </w:r>
      <w:r w:rsidRPr="00AB41C5">
        <w:rPr>
          <w:rFonts w:ascii="Times New Roman" w:hAnsi="Times New Roman" w:cs="Times New Roman"/>
          <w:sz w:val="24"/>
          <w:szCs w:val="24"/>
        </w:rPr>
        <w:t>ния устойчивого развития, а также в связи с отсутствием в муниципальном образов</w:t>
      </w:r>
      <w:r w:rsidRPr="00AB41C5">
        <w:rPr>
          <w:rFonts w:ascii="Times New Roman" w:hAnsi="Times New Roman" w:cs="Times New Roman"/>
          <w:sz w:val="24"/>
          <w:szCs w:val="24"/>
        </w:rPr>
        <w:t>а</w:t>
      </w:r>
      <w:r w:rsidRPr="00AB41C5">
        <w:rPr>
          <w:rFonts w:ascii="Times New Roman" w:hAnsi="Times New Roman" w:cs="Times New Roman"/>
          <w:sz w:val="24"/>
          <w:szCs w:val="24"/>
        </w:rPr>
        <w:t>нии стратегии социально-экономического развития и плана мероприятий по реализации стратегии социально-экономического развития рекомендуется осуществить разработку программы социально-экономического развития муниципального образования.</w:t>
      </w:r>
      <w:r w:rsidR="008943F2" w:rsidRPr="00AB41C5">
        <w:rPr>
          <w:rFonts w:ascii="Times New Roman" w:hAnsi="Times New Roman" w:cs="Times New Roman"/>
          <w:sz w:val="24"/>
          <w:szCs w:val="24"/>
        </w:rPr>
        <w:t xml:space="preserve"> За стр</w:t>
      </w:r>
      <w:r w:rsidR="008943F2" w:rsidRPr="00AB41C5">
        <w:rPr>
          <w:rFonts w:ascii="Times New Roman" w:hAnsi="Times New Roman" w:cs="Times New Roman"/>
          <w:sz w:val="24"/>
          <w:szCs w:val="24"/>
        </w:rPr>
        <w:t>а</w:t>
      </w:r>
      <w:r w:rsidR="008943F2" w:rsidRPr="00AB41C5">
        <w:rPr>
          <w:rFonts w:ascii="Times New Roman" w:hAnsi="Times New Roman" w:cs="Times New Roman"/>
          <w:sz w:val="24"/>
          <w:szCs w:val="24"/>
        </w:rPr>
        <w:t>тегию социально-экономического развития можно считать разработанную и утве</w:t>
      </w:r>
      <w:r w:rsidR="008943F2" w:rsidRPr="00AB41C5">
        <w:rPr>
          <w:rFonts w:ascii="Times New Roman" w:hAnsi="Times New Roman" w:cs="Times New Roman"/>
          <w:sz w:val="24"/>
          <w:szCs w:val="24"/>
        </w:rPr>
        <w:t>р</w:t>
      </w:r>
      <w:r w:rsidR="008943F2" w:rsidRPr="00AB41C5">
        <w:rPr>
          <w:rFonts w:ascii="Times New Roman" w:hAnsi="Times New Roman" w:cs="Times New Roman"/>
          <w:sz w:val="24"/>
          <w:szCs w:val="24"/>
        </w:rPr>
        <w:t>жденную решением Думы Медянского сельского поселения от 13.11.2015 № 40/3 Пр</w:t>
      </w:r>
      <w:r w:rsidR="008943F2" w:rsidRPr="00AB41C5">
        <w:rPr>
          <w:rFonts w:ascii="Times New Roman" w:hAnsi="Times New Roman" w:cs="Times New Roman"/>
          <w:sz w:val="24"/>
          <w:szCs w:val="24"/>
        </w:rPr>
        <w:t>о</w:t>
      </w:r>
      <w:r w:rsidR="008943F2" w:rsidRPr="00AB41C5">
        <w:rPr>
          <w:rFonts w:ascii="Times New Roman" w:hAnsi="Times New Roman" w:cs="Times New Roman"/>
          <w:sz w:val="24"/>
          <w:szCs w:val="24"/>
        </w:rPr>
        <w:t>грамму «Социально – экономического развития муниципального образования Медя</w:t>
      </w:r>
      <w:r w:rsidR="008943F2" w:rsidRPr="00AB41C5">
        <w:rPr>
          <w:rFonts w:ascii="Times New Roman" w:hAnsi="Times New Roman" w:cs="Times New Roman"/>
          <w:sz w:val="24"/>
          <w:szCs w:val="24"/>
        </w:rPr>
        <w:t>н</w:t>
      </w:r>
      <w:r w:rsidR="008943F2" w:rsidRPr="00AB41C5">
        <w:rPr>
          <w:rFonts w:ascii="Times New Roman" w:hAnsi="Times New Roman" w:cs="Times New Roman"/>
          <w:sz w:val="24"/>
          <w:szCs w:val="24"/>
        </w:rPr>
        <w:t>ское сельское       поселение на 2016-2019 годы», в которой отображено состояние ф</w:t>
      </w:r>
      <w:r w:rsidR="008943F2" w:rsidRPr="00AB41C5">
        <w:rPr>
          <w:rFonts w:ascii="Times New Roman" w:hAnsi="Times New Roman" w:cs="Times New Roman"/>
          <w:sz w:val="24"/>
          <w:szCs w:val="24"/>
        </w:rPr>
        <w:t>и</w:t>
      </w:r>
      <w:r w:rsidR="008943F2" w:rsidRPr="00AB41C5">
        <w:rPr>
          <w:rFonts w:ascii="Times New Roman" w:hAnsi="Times New Roman" w:cs="Times New Roman"/>
          <w:sz w:val="24"/>
          <w:szCs w:val="24"/>
        </w:rPr>
        <w:t>нансовой системы муниципального образования Медянское  сельское поселение</w:t>
      </w:r>
      <w:r w:rsidR="005A7E08" w:rsidRPr="00AB41C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E2B27" w:rsidRPr="00AB41C5">
        <w:rPr>
          <w:rFonts w:ascii="Times New Roman" w:hAnsi="Times New Roman" w:cs="Times New Roman"/>
          <w:sz w:val="24"/>
          <w:szCs w:val="24"/>
        </w:rPr>
        <w:t>состав доходов и расходов местного бюджета (с разбивкой по категориям).</w:t>
      </w:r>
    </w:p>
    <w:p w:rsidR="00D422B1" w:rsidRPr="00AB41C5" w:rsidRDefault="00D422B1" w:rsidP="00D4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6.2. Предложения по совершенствованию нормативно-правового и информац</w:t>
      </w:r>
      <w:r w:rsidRPr="00AB41C5">
        <w:rPr>
          <w:rFonts w:ascii="Times New Roman" w:hAnsi="Times New Roman" w:cs="Times New Roman"/>
          <w:sz w:val="24"/>
          <w:szCs w:val="24"/>
        </w:rPr>
        <w:t>и</w:t>
      </w:r>
      <w:r w:rsidRPr="00AB41C5">
        <w:rPr>
          <w:rFonts w:ascii="Times New Roman" w:hAnsi="Times New Roman" w:cs="Times New Roman"/>
          <w:sz w:val="24"/>
          <w:szCs w:val="24"/>
        </w:rPr>
        <w:t>онного обеспечения развития социальной инфраструктуры муниципального образов</w:t>
      </w:r>
      <w:r w:rsidRPr="00AB41C5">
        <w:rPr>
          <w:rFonts w:ascii="Times New Roman" w:hAnsi="Times New Roman" w:cs="Times New Roman"/>
          <w:sz w:val="24"/>
          <w:szCs w:val="24"/>
        </w:rPr>
        <w:t>а</w:t>
      </w:r>
      <w:r w:rsidRPr="00AB41C5">
        <w:rPr>
          <w:rFonts w:ascii="Times New Roman" w:hAnsi="Times New Roman" w:cs="Times New Roman"/>
          <w:sz w:val="24"/>
          <w:szCs w:val="24"/>
        </w:rPr>
        <w:t>ния</w:t>
      </w:r>
    </w:p>
    <w:p w:rsidR="00D422B1" w:rsidRPr="00AB41C5" w:rsidRDefault="00D422B1" w:rsidP="00D4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2B1" w:rsidRPr="00AB41C5" w:rsidRDefault="00D422B1" w:rsidP="00D4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01.10.1050 № 1050 «Об утверждении требований к Программам комплексного развития социальной инфраструктуры поселений, городских округов» Программы комплексного развития социальной инфраструктуры включают в себя мероприятия, направленные на развитие 4-х основных областей социальной инфраструктуры: здравоохранение, обр</w:t>
      </w:r>
      <w:r w:rsidRPr="00AB41C5">
        <w:rPr>
          <w:rFonts w:ascii="Times New Roman" w:hAnsi="Times New Roman" w:cs="Times New Roman"/>
          <w:sz w:val="24"/>
          <w:szCs w:val="24"/>
        </w:rPr>
        <w:t>а</w:t>
      </w:r>
      <w:r w:rsidRPr="00AB41C5">
        <w:rPr>
          <w:rFonts w:ascii="Times New Roman" w:hAnsi="Times New Roman" w:cs="Times New Roman"/>
          <w:sz w:val="24"/>
          <w:szCs w:val="24"/>
        </w:rPr>
        <w:t>зование, культура, физическая культура и массовый спорт.</w:t>
      </w:r>
    </w:p>
    <w:p w:rsidR="00D422B1" w:rsidRPr="00AB41C5" w:rsidRDefault="00D422B1" w:rsidP="00D4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</w:t>
      </w:r>
      <w:r w:rsidRPr="00AB41C5">
        <w:rPr>
          <w:rFonts w:ascii="Times New Roman" w:hAnsi="Times New Roman" w:cs="Times New Roman"/>
          <w:sz w:val="24"/>
          <w:szCs w:val="24"/>
        </w:rPr>
        <w:t>о</w:t>
      </w:r>
      <w:r w:rsidRPr="00AB41C5">
        <w:rPr>
          <w:rFonts w:ascii="Times New Roman" w:hAnsi="Times New Roman" w:cs="Times New Roman"/>
          <w:sz w:val="24"/>
          <w:szCs w:val="24"/>
        </w:rPr>
        <w:t xml:space="preserve">циальной инфраструктуры с минимальным уровнем обеспеченности населения такими объектами, установленным </w:t>
      </w:r>
      <w:r w:rsidR="00D52FED" w:rsidRPr="00AB41C5">
        <w:rPr>
          <w:rFonts w:ascii="Times New Roman" w:hAnsi="Times New Roman" w:cs="Times New Roman"/>
          <w:sz w:val="24"/>
          <w:szCs w:val="24"/>
        </w:rPr>
        <w:t>Региональными нормативами градостроительного проект</w:t>
      </w:r>
      <w:r w:rsidR="00D52FED" w:rsidRPr="00AB41C5">
        <w:rPr>
          <w:rFonts w:ascii="Times New Roman" w:hAnsi="Times New Roman" w:cs="Times New Roman"/>
          <w:sz w:val="24"/>
          <w:szCs w:val="24"/>
        </w:rPr>
        <w:t>и</w:t>
      </w:r>
      <w:r w:rsidR="00D52FED" w:rsidRPr="00AB41C5">
        <w:rPr>
          <w:rFonts w:ascii="Times New Roman" w:hAnsi="Times New Roman" w:cs="Times New Roman"/>
          <w:sz w:val="24"/>
          <w:szCs w:val="24"/>
        </w:rPr>
        <w:t>рования Кировской области</w:t>
      </w:r>
      <w:r w:rsidRPr="00AB41C5">
        <w:rPr>
          <w:rFonts w:ascii="Times New Roman" w:hAnsi="Times New Roman" w:cs="Times New Roman"/>
          <w:sz w:val="24"/>
          <w:szCs w:val="24"/>
        </w:rPr>
        <w:t>.</w:t>
      </w:r>
    </w:p>
    <w:p w:rsidR="00223AE6" w:rsidRPr="00AB41C5" w:rsidRDefault="00223AE6" w:rsidP="00223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 xml:space="preserve">Региональными нормативами градостроительного проектирования Кировской области, утвержденными </w:t>
      </w:r>
      <w:r w:rsidR="00383B1C" w:rsidRPr="00AB41C5">
        <w:rPr>
          <w:rFonts w:ascii="Times New Roman" w:hAnsi="Times New Roman" w:cs="Times New Roman"/>
          <w:sz w:val="24"/>
          <w:szCs w:val="24"/>
        </w:rPr>
        <w:t>постановлением Пра</w:t>
      </w:r>
      <w:r w:rsidRPr="00AB41C5">
        <w:rPr>
          <w:rFonts w:ascii="Times New Roman" w:hAnsi="Times New Roman" w:cs="Times New Roman"/>
          <w:sz w:val="24"/>
          <w:szCs w:val="24"/>
        </w:rPr>
        <w:t>в</w:t>
      </w:r>
      <w:r w:rsidR="00383B1C" w:rsidRPr="00AB41C5">
        <w:rPr>
          <w:rFonts w:ascii="Times New Roman" w:hAnsi="Times New Roman" w:cs="Times New Roman"/>
          <w:sz w:val="24"/>
          <w:szCs w:val="24"/>
        </w:rPr>
        <w:t>и</w:t>
      </w:r>
      <w:r w:rsidRPr="00AB41C5">
        <w:rPr>
          <w:rFonts w:ascii="Times New Roman" w:hAnsi="Times New Roman" w:cs="Times New Roman"/>
          <w:sz w:val="24"/>
          <w:szCs w:val="24"/>
        </w:rPr>
        <w:t>тельства Кировской области от 30.12.2014 № 19/261, определен минимальный уровень обеспеченности населения с</w:t>
      </w:r>
      <w:r w:rsidRPr="00AB41C5">
        <w:rPr>
          <w:rFonts w:ascii="Times New Roman" w:hAnsi="Times New Roman" w:cs="Times New Roman"/>
          <w:sz w:val="24"/>
          <w:szCs w:val="24"/>
        </w:rPr>
        <w:t>о</w:t>
      </w:r>
      <w:r w:rsidRPr="00AB41C5">
        <w:rPr>
          <w:rFonts w:ascii="Times New Roman" w:hAnsi="Times New Roman" w:cs="Times New Roman"/>
          <w:sz w:val="24"/>
          <w:szCs w:val="24"/>
        </w:rPr>
        <w:t xml:space="preserve">циальными объектами </w:t>
      </w:r>
      <w:r w:rsidR="00383B1C" w:rsidRPr="00AB41C5">
        <w:rPr>
          <w:rFonts w:ascii="Times New Roman" w:hAnsi="Times New Roman" w:cs="Times New Roman"/>
          <w:sz w:val="24"/>
          <w:szCs w:val="24"/>
        </w:rPr>
        <w:t>регионального</w:t>
      </w:r>
      <w:r w:rsidRPr="00AB41C5">
        <w:rPr>
          <w:rFonts w:ascii="Times New Roman" w:hAnsi="Times New Roman" w:cs="Times New Roman"/>
          <w:sz w:val="24"/>
          <w:szCs w:val="24"/>
        </w:rPr>
        <w:t xml:space="preserve"> значения.</w:t>
      </w:r>
    </w:p>
    <w:p w:rsidR="00223AE6" w:rsidRPr="00AB41C5" w:rsidRDefault="00383B1C" w:rsidP="00D42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1C5">
        <w:rPr>
          <w:rFonts w:ascii="Times New Roman" w:hAnsi="Times New Roman" w:cs="Times New Roman"/>
          <w:sz w:val="24"/>
          <w:szCs w:val="24"/>
        </w:rPr>
        <w:t>В связи с тем, что нормативами градостроительного проектирования учтены все социальные объекты регионального и местного значения</w:t>
      </w:r>
      <w:r w:rsidR="00C830F0" w:rsidRPr="00AB41C5">
        <w:rPr>
          <w:rFonts w:ascii="Times New Roman" w:hAnsi="Times New Roman" w:cs="Times New Roman"/>
          <w:sz w:val="24"/>
          <w:szCs w:val="24"/>
        </w:rPr>
        <w:t>,</w:t>
      </w:r>
      <w:r w:rsidRPr="00AB41C5">
        <w:rPr>
          <w:rFonts w:ascii="Times New Roman" w:hAnsi="Times New Roman" w:cs="Times New Roman"/>
          <w:sz w:val="24"/>
          <w:szCs w:val="24"/>
        </w:rPr>
        <w:t xml:space="preserve"> нормативно-правовое и и</w:t>
      </w:r>
      <w:r w:rsidRPr="00AB41C5">
        <w:rPr>
          <w:rFonts w:ascii="Times New Roman" w:hAnsi="Times New Roman" w:cs="Times New Roman"/>
          <w:sz w:val="24"/>
          <w:szCs w:val="24"/>
        </w:rPr>
        <w:t>н</w:t>
      </w:r>
      <w:r w:rsidRPr="00AB41C5">
        <w:rPr>
          <w:rFonts w:ascii="Times New Roman" w:hAnsi="Times New Roman" w:cs="Times New Roman"/>
          <w:sz w:val="24"/>
          <w:szCs w:val="24"/>
        </w:rPr>
        <w:t>формационное обеспечение развития социальной инфраструктуры муниципального о</w:t>
      </w:r>
      <w:r w:rsidRPr="00AB41C5">
        <w:rPr>
          <w:rFonts w:ascii="Times New Roman" w:hAnsi="Times New Roman" w:cs="Times New Roman"/>
          <w:sz w:val="24"/>
          <w:szCs w:val="24"/>
        </w:rPr>
        <w:t>б</w:t>
      </w:r>
      <w:r w:rsidRPr="00AB41C5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D52FED" w:rsidRPr="00AB41C5">
        <w:rPr>
          <w:rFonts w:ascii="Times New Roman" w:hAnsi="Times New Roman" w:cs="Times New Roman"/>
          <w:sz w:val="24"/>
          <w:szCs w:val="24"/>
        </w:rPr>
        <w:t>Медянское сельское</w:t>
      </w:r>
      <w:r w:rsidRPr="00AB41C5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D52FED" w:rsidRPr="00AB41C5">
        <w:rPr>
          <w:rFonts w:ascii="Times New Roman" w:hAnsi="Times New Roman" w:cs="Times New Roman"/>
          <w:sz w:val="24"/>
          <w:szCs w:val="24"/>
        </w:rPr>
        <w:t>Юрьянского</w:t>
      </w:r>
      <w:r w:rsidRPr="00AB41C5">
        <w:rPr>
          <w:rFonts w:ascii="Times New Roman" w:hAnsi="Times New Roman" w:cs="Times New Roman"/>
          <w:sz w:val="24"/>
          <w:szCs w:val="24"/>
        </w:rPr>
        <w:t xml:space="preserve"> района Кировской области н</w:t>
      </w:r>
      <w:r w:rsidRPr="00AB41C5">
        <w:rPr>
          <w:rFonts w:ascii="Times New Roman" w:hAnsi="Times New Roman" w:cs="Times New Roman"/>
          <w:sz w:val="24"/>
          <w:szCs w:val="24"/>
        </w:rPr>
        <w:t>а</w:t>
      </w:r>
      <w:r w:rsidRPr="00AB41C5">
        <w:rPr>
          <w:rFonts w:ascii="Times New Roman" w:hAnsi="Times New Roman" w:cs="Times New Roman"/>
          <w:sz w:val="24"/>
          <w:szCs w:val="24"/>
        </w:rPr>
        <w:t>ходится на достаточном</w:t>
      </w:r>
      <w:r w:rsidR="00C830F0" w:rsidRPr="00AB41C5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1528F8" w:rsidRPr="00AB41C5">
        <w:rPr>
          <w:rFonts w:ascii="Times New Roman" w:hAnsi="Times New Roman" w:cs="Times New Roman"/>
          <w:sz w:val="24"/>
          <w:szCs w:val="24"/>
        </w:rPr>
        <w:t xml:space="preserve"> и не требует внесения изменений.</w:t>
      </w:r>
    </w:p>
    <w:sectPr w:rsidR="00223AE6" w:rsidRPr="00AB41C5" w:rsidSect="007E5CB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3C" w:rsidRDefault="00B1303C" w:rsidP="00DB3FD3">
      <w:pPr>
        <w:spacing w:after="0" w:line="240" w:lineRule="auto"/>
      </w:pPr>
      <w:r>
        <w:separator/>
      </w:r>
    </w:p>
  </w:endnote>
  <w:endnote w:type="continuationSeparator" w:id="1">
    <w:p w:rsidR="00B1303C" w:rsidRDefault="00B1303C" w:rsidP="00DB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3C" w:rsidRDefault="00B1303C" w:rsidP="00DB3FD3">
      <w:pPr>
        <w:spacing w:after="0" w:line="240" w:lineRule="auto"/>
      </w:pPr>
      <w:r>
        <w:separator/>
      </w:r>
    </w:p>
  </w:footnote>
  <w:footnote w:type="continuationSeparator" w:id="1">
    <w:p w:rsidR="00B1303C" w:rsidRDefault="00B1303C" w:rsidP="00DB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077573"/>
      <w:docPartObj>
        <w:docPartGallery w:val="Page Numbers (Top of Page)"/>
        <w:docPartUnique/>
      </w:docPartObj>
    </w:sdtPr>
    <w:sdtContent>
      <w:p w:rsidR="00B04DD4" w:rsidRDefault="00C744B8">
        <w:pPr>
          <w:pStyle w:val="a5"/>
          <w:jc w:val="center"/>
        </w:pPr>
        <w:r>
          <w:fldChar w:fldCharType="begin"/>
        </w:r>
        <w:r w:rsidR="00B04DD4">
          <w:instrText>PAGE   \* MERGEFORMAT</w:instrText>
        </w:r>
        <w:r>
          <w:fldChar w:fldCharType="separate"/>
        </w:r>
        <w:r w:rsidR="00440747">
          <w:rPr>
            <w:noProof/>
          </w:rPr>
          <w:t>1</w:t>
        </w:r>
        <w:r>
          <w:fldChar w:fldCharType="end"/>
        </w:r>
      </w:p>
    </w:sdtContent>
  </w:sdt>
  <w:p w:rsidR="00B04DD4" w:rsidRDefault="00B04D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D4" w:rsidRPr="005A4853" w:rsidRDefault="00B04DD4" w:rsidP="005A4853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CBB"/>
    <w:rsid w:val="00007B68"/>
    <w:rsid w:val="0001636D"/>
    <w:rsid w:val="00035B4A"/>
    <w:rsid w:val="000406D3"/>
    <w:rsid w:val="000559A1"/>
    <w:rsid w:val="00060D0F"/>
    <w:rsid w:val="0008687C"/>
    <w:rsid w:val="000920DE"/>
    <w:rsid w:val="00094E54"/>
    <w:rsid w:val="00097E9D"/>
    <w:rsid w:val="000B14A4"/>
    <w:rsid w:val="000B3EDA"/>
    <w:rsid w:val="000B68EC"/>
    <w:rsid w:val="000B6B47"/>
    <w:rsid w:val="000D16EB"/>
    <w:rsid w:val="000D3355"/>
    <w:rsid w:val="000D552C"/>
    <w:rsid w:val="000F2BE6"/>
    <w:rsid w:val="00106A6E"/>
    <w:rsid w:val="001129EC"/>
    <w:rsid w:val="00112B83"/>
    <w:rsid w:val="00136A7B"/>
    <w:rsid w:val="00140D05"/>
    <w:rsid w:val="00141731"/>
    <w:rsid w:val="001528F8"/>
    <w:rsid w:val="00160E31"/>
    <w:rsid w:val="00161C9F"/>
    <w:rsid w:val="00161F21"/>
    <w:rsid w:val="001661BD"/>
    <w:rsid w:val="00166824"/>
    <w:rsid w:val="00171771"/>
    <w:rsid w:val="00181111"/>
    <w:rsid w:val="00197806"/>
    <w:rsid w:val="001A1E1C"/>
    <w:rsid w:val="001B1615"/>
    <w:rsid w:val="001B3589"/>
    <w:rsid w:val="001C3DCD"/>
    <w:rsid w:val="001D2217"/>
    <w:rsid w:val="001D5303"/>
    <w:rsid w:val="001D74A9"/>
    <w:rsid w:val="001E4998"/>
    <w:rsid w:val="001F0008"/>
    <w:rsid w:val="001F1704"/>
    <w:rsid w:val="001F6C5E"/>
    <w:rsid w:val="00200518"/>
    <w:rsid w:val="0020537D"/>
    <w:rsid w:val="00206104"/>
    <w:rsid w:val="00223AE6"/>
    <w:rsid w:val="00256882"/>
    <w:rsid w:val="002610DD"/>
    <w:rsid w:val="00265359"/>
    <w:rsid w:val="0027610F"/>
    <w:rsid w:val="002907C6"/>
    <w:rsid w:val="00290931"/>
    <w:rsid w:val="002931AC"/>
    <w:rsid w:val="00294F93"/>
    <w:rsid w:val="00296C49"/>
    <w:rsid w:val="002A171B"/>
    <w:rsid w:val="002B3D39"/>
    <w:rsid w:val="002B587B"/>
    <w:rsid w:val="002B6CDA"/>
    <w:rsid w:val="002C78C9"/>
    <w:rsid w:val="002E5D69"/>
    <w:rsid w:val="002F7356"/>
    <w:rsid w:val="003019E3"/>
    <w:rsid w:val="00325648"/>
    <w:rsid w:val="00331BE1"/>
    <w:rsid w:val="00335818"/>
    <w:rsid w:val="003364E8"/>
    <w:rsid w:val="00355EB1"/>
    <w:rsid w:val="00361A8B"/>
    <w:rsid w:val="00364222"/>
    <w:rsid w:val="00365E8B"/>
    <w:rsid w:val="00366A91"/>
    <w:rsid w:val="003672EA"/>
    <w:rsid w:val="00374B97"/>
    <w:rsid w:val="00380005"/>
    <w:rsid w:val="00383B1C"/>
    <w:rsid w:val="00397942"/>
    <w:rsid w:val="003B0D11"/>
    <w:rsid w:val="003B270D"/>
    <w:rsid w:val="003C2037"/>
    <w:rsid w:val="003D378C"/>
    <w:rsid w:val="003E2064"/>
    <w:rsid w:val="003E33BD"/>
    <w:rsid w:val="003E6A10"/>
    <w:rsid w:val="003E762B"/>
    <w:rsid w:val="00405B97"/>
    <w:rsid w:val="00412F37"/>
    <w:rsid w:val="004151AE"/>
    <w:rsid w:val="00416890"/>
    <w:rsid w:val="0042328A"/>
    <w:rsid w:val="00425C30"/>
    <w:rsid w:val="00427BBB"/>
    <w:rsid w:val="00427F17"/>
    <w:rsid w:val="00434466"/>
    <w:rsid w:val="00440747"/>
    <w:rsid w:val="004416F6"/>
    <w:rsid w:val="00450C2D"/>
    <w:rsid w:val="00453D53"/>
    <w:rsid w:val="00455355"/>
    <w:rsid w:val="004572C3"/>
    <w:rsid w:val="00463169"/>
    <w:rsid w:val="00463622"/>
    <w:rsid w:val="00464455"/>
    <w:rsid w:val="00471F4D"/>
    <w:rsid w:val="00481510"/>
    <w:rsid w:val="0048662F"/>
    <w:rsid w:val="004866C4"/>
    <w:rsid w:val="004867DA"/>
    <w:rsid w:val="004A0C73"/>
    <w:rsid w:val="004A488A"/>
    <w:rsid w:val="004B0CA4"/>
    <w:rsid w:val="004B42BC"/>
    <w:rsid w:val="004D13BC"/>
    <w:rsid w:val="004D3D3B"/>
    <w:rsid w:val="004E2CED"/>
    <w:rsid w:val="004E34EA"/>
    <w:rsid w:val="004E59C6"/>
    <w:rsid w:val="004F1178"/>
    <w:rsid w:val="00505E5E"/>
    <w:rsid w:val="0051215E"/>
    <w:rsid w:val="005129D3"/>
    <w:rsid w:val="00527265"/>
    <w:rsid w:val="00532926"/>
    <w:rsid w:val="0054404D"/>
    <w:rsid w:val="00557A8D"/>
    <w:rsid w:val="00563871"/>
    <w:rsid w:val="005701C1"/>
    <w:rsid w:val="00572587"/>
    <w:rsid w:val="00580790"/>
    <w:rsid w:val="0058734D"/>
    <w:rsid w:val="0059016E"/>
    <w:rsid w:val="00591B06"/>
    <w:rsid w:val="00594BB3"/>
    <w:rsid w:val="005A17C1"/>
    <w:rsid w:val="005A4853"/>
    <w:rsid w:val="005A77CF"/>
    <w:rsid w:val="005A7E08"/>
    <w:rsid w:val="005B1A4C"/>
    <w:rsid w:val="005D144B"/>
    <w:rsid w:val="005D31E5"/>
    <w:rsid w:val="00605DBD"/>
    <w:rsid w:val="006065FA"/>
    <w:rsid w:val="00617EA3"/>
    <w:rsid w:val="00624E9D"/>
    <w:rsid w:val="006314C9"/>
    <w:rsid w:val="00636A1F"/>
    <w:rsid w:val="0063739A"/>
    <w:rsid w:val="0064073C"/>
    <w:rsid w:val="0064409B"/>
    <w:rsid w:val="00645FDF"/>
    <w:rsid w:val="00652BFE"/>
    <w:rsid w:val="0065536B"/>
    <w:rsid w:val="0067335D"/>
    <w:rsid w:val="00675B22"/>
    <w:rsid w:val="0068510F"/>
    <w:rsid w:val="006A5005"/>
    <w:rsid w:val="006A5724"/>
    <w:rsid w:val="006C0C85"/>
    <w:rsid w:val="006D1ED2"/>
    <w:rsid w:val="006D4146"/>
    <w:rsid w:val="006D712B"/>
    <w:rsid w:val="006E0F29"/>
    <w:rsid w:val="006E25D0"/>
    <w:rsid w:val="006E6324"/>
    <w:rsid w:val="006E6450"/>
    <w:rsid w:val="006E6CB4"/>
    <w:rsid w:val="006F02FB"/>
    <w:rsid w:val="006F2D6B"/>
    <w:rsid w:val="006F76AF"/>
    <w:rsid w:val="00700F3E"/>
    <w:rsid w:val="0070594E"/>
    <w:rsid w:val="00723447"/>
    <w:rsid w:val="0072541B"/>
    <w:rsid w:val="007318D4"/>
    <w:rsid w:val="00731AB1"/>
    <w:rsid w:val="00732E51"/>
    <w:rsid w:val="00736812"/>
    <w:rsid w:val="007423FF"/>
    <w:rsid w:val="00743324"/>
    <w:rsid w:val="0074544B"/>
    <w:rsid w:val="00745720"/>
    <w:rsid w:val="00750BCE"/>
    <w:rsid w:val="00753DC0"/>
    <w:rsid w:val="00755E21"/>
    <w:rsid w:val="007571E1"/>
    <w:rsid w:val="0079318F"/>
    <w:rsid w:val="007A4855"/>
    <w:rsid w:val="007A71F4"/>
    <w:rsid w:val="007B29F3"/>
    <w:rsid w:val="007B577B"/>
    <w:rsid w:val="007C13DA"/>
    <w:rsid w:val="007C709E"/>
    <w:rsid w:val="007C7CEB"/>
    <w:rsid w:val="007D5508"/>
    <w:rsid w:val="007E1376"/>
    <w:rsid w:val="007E4F0F"/>
    <w:rsid w:val="007E5CBB"/>
    <w:rsid w:val="007F2C27"/>
    <w:rsid w:val="007F71B9"/>
    <w:rsid w:val="0081000D"/>
    <w:rsid w:val="0081027E"/>
    <w:rsid w:val="00816F40"/>
    <w:rsid w:val="0082378C"/>
    <w:rsid w:val="00843B28"/>
    <w:rsid w:val="00851EDA"/>
    <w:rsid w:val="008545F2"/>
    <w:rsid w:val="00855825"/>
    <w:rsid w:val="008717ED"/>
    <w:rsid w:val="0088465C"/>
    <w:rsid w:val="00885099"/>
    <w:rsid w:val="0088767C"/>
    <w:rsid w:val="00890A34"/>
    <w:rsid w:val="00891DC6"/>
    <w:rsid w:val="008943F2"/>
    <w:rsid w:val="008A3D4C"/>
    <w:rsid w:val="008B5B0E"/>
    <w:rsid w:val="008D76F4"/>
    <w:rsid w:val="00900DF2"/>
    <w:rsid w:val="009017C5"/>
    <w:rsid w:val="009042E7"/>
    <w:rsid w:val="00907FD0"/>
    <w:rsid w:val="009125E2"/>
    <w:rsid w:val="009224CB"/>
    <w:rsid w:val="00924FF9"/>
    <w:rsid w:val="0093134F"/>
    <w:rsid w:val="0093714A"/>
    <w:rsid w:val="00941064"/>
    <w:rsid w:val="0094287F"/>
    <w:rsid w:val="00947E66"/>
    <w:rsid w:val="00970C92"/>
    <w:rsid w:val="0097291C"/>
    <w:rsid w:val="00974E43"/>
    <w:rsid w:val="009754A9"/>
    <w:rsid w:val="0098283A"/>
    <w:rsid w:val="0098532B"/>
    <w:rsid w:val="0098798E"/>
    <w:rsid w:val="00994E25"/>
    <w:rsid w:val="00997267"/>
    <w:rsid w:val="009A2564"/>
    <w:rsid w:val="009A72B7"/>
    <w:rsid w:val="009C115C"/>
    <w:rsid w:val="009C4DDE"/>
    <w:rsid w:val="009C5F83"/>
    <w:rsid w:val="009C612C"/>
    <w:rsid w:val="009E3483"/>
    <w:rsid w:val="00A02B64"/>
    <w:rsid w:val="00A03816"/>
    <w:rsid w:val="00A03EE8"/>
    <w:rsid w:val="00A0500C"/>
    <w:rsid w:val="00A07CBF"/>
    <w:rsid w:val="00A15777"/>
    <w:rsid w:val="00A20197"/>
    <w:rsid w:val="00A2100C"/>
    <w:rsid w:val="00A31B43"/>
    <w:rsid w:val="00A40A9F"/>
    <w:rsid w:val="00A543EC"/>
    <w:rsid w:val="00A56C56"/>
    <w:rsid w:val="00A600CD"/>
    <w:rsid w:val="00A65EF3"/>
    <w:rsid w:val="00A700A9"/>
    <w:rsid w:val="00A93196"/>
    <w:rsid w:val="00AB41C5"/>
    <w:rsid w:val="00AB43BA"/>
    <w:rsid w:val="00AB78B1"/>
    <w:rsid w:val="00AC4DE7"/>
    <w:rsid w:val="00AC7753"/>
    <w:rsid w:val="00AD3979"/>
    <w:rsid w:val="00AE02EC"/>
    <w:rsid w:val="00AE065B"/>
    <w:rsid w:val="00AF1ACB"/>
    <w:rsid w:val="00AF2A32"/>
    <w:rsid w:val="00AF4E3E"/>
    <w:rsid w:val="00B04DD4"/>
    <w:rsid w:val="00B12200"/>
    <w:rsid w:val="00B1303C"/>
    <w:rsid w:val="00B14923"/>
    <w:rsid w:val="00B328AA"/>
    <w:rsid w:val="00B34FAD"/>
    <w:rsid w:val="00B448E2"/>
    <w:rsid w:val="00B46FDD"/>
    <w:rsid w:val="00B54DAB"/>
    <w:rsid w:val="00B7011B"/>
    <w:rsid w:val="00B7122D"/>
    <w:rsid w:val="00B96F50"/>
    <w:rsid w:val="00BB212B"/>
    <w:rsid w:val="00BB2E78"/>
    <w:rsid w:val="00BB4CF9"/>
    <w:rsid w:val="00BC0E4F"/>
    <w:rsid w:val="00BD4C51"/>
    <w:rsid w:val="00BE2B27"/>
    <w:rsid w:val="00BF01EE"/>
    <w:rsid w:val="00BF600B"/>
    <w:rsid w:val="00C02881"/>
    <w:rsid w:val="00C04000"/>
    <w:rsid w:val="00C06DA6"/>
    <w:rsid w:val="00C116A0"/>
    <w:rsid w:val="00C1183D"/>
    <w:rsid w:val="00C12F99"/>
    <w:rsid w:val="00C1354D"/>
    <w:rsid w:val="00C14E0C"/>
    <w:rsid w:val="00C2573C"/>
    <w:rsid w:val="00C3577F"/>
    <w:rsid w:val="00C42D62"/>
    <w:rsid w:val="00C44B43"/>
    <w:rsid w:val="00C467E6"/>
    <w:rsid w:val="00C50BB4"/>
    <w:rsid w:val="00C5309D"/>
    <w:rsid w:val="00C56C8D"/>
    <w:rsid w:val="00C66CE2"/>
    <w:rsid w:val="00C744B8"/>
    <w:rsid w:val="00C830F0"/>
    <w:rsid w:val="00CA2EB8"/>
    <w:rsid w:val="00CA462E"/>
    <w:rsid w:val="00CB1366"/>
    <w:rsid w:val="00CB1696"/>
    <w:rsid w:val="00CC62BF"/>
    <w:rsid w:val="00CD71F2"/>
    <w:rsid w:val="00CE29E7"/>
    <w:rsid w:val="00CE4510"/>
    <w:rsid w:val="00CE5504"/>
    <w:rsid w:val="00CE639D"/>
    <w:rsid w:val="00CF5F70"/>
    <w:rsid w:val="00D06572"/>
    <w:rsid w:val="00D07A21"/>
    <w:rsid w:val="00D17AA0"/>
    <w:rsid w:val="00D21173"/>
    <w:rsid w:val="00D26FE3"/>
    <w:rsid w:val="00D30A85"/>
    <w:rsid w:val="00D422B1"/>
    <w:rsid w:val="00D42559"/>
    <w:rsid w:val="00D453DC"/>
    <w:rsid w:val="00D52FED"/>
    <w:rsid w:val="00D6191B"/>
    <w:rsid w:val="00D64AF6"/>
    <w:rsid w:val="00D66778"/>
    <w:rsid w:val="00D66B93"/>
    <w:rsid w:val="00D75839"/>
    <w:rsid w:val="00D770F6"/>
    <w:rsid w:val="00D86F3E"/>
    <w:rsid w:val="00D91807"/>
    <w:rsid w:val="00D94E75"/>
    <w:rsid w:val="00DA2BA9"/>
    <w:rsid w:val="00DB3FD3"/>
    <w:rsid w:val="00DC4DC4"/>
    <w:rsid w:val="00DD4279"/>
    <w:rsid w:val="00DE1417"/>
    <w:rsid w:val="00DE22FA"/>
    <w:rsid w:val="00DE34FF"/>
    <w:rsid w:val="00DF6E34"/>
    <w:rsid w:val="00E03F0A"/>
    <w:rsid w:val="00E37EC0"/>
    <w:rsid w:val="00E4070F"/>
    <w:rsid w:val="00E462BC"/>
    <w:rsid w:val="00E6091C"/>
    <w:rsid w:val="00E645CB"/>
    <w:rsid w:val="00E676C8"/>
    <w:rsid w:val="00E71100"/>
    <w:rsid w:val="00E77A31"/>
    <w:rsid w:val="00E8669E"/>
    <w:rsid w:val="00E9221E"/>
    <w:rsid w:val="00E92C15"/>
    <w:rsid w:val="00E93911"/>
    <w:rsid w:val="00E96FBE"/>
    <w:rsid w:val="00EA13E6"/>
    <w:rsid w:val="00EC6276"/>
    <w:rsid w:val="00EE14C2"/>
    <w:rsid w:val="00EE2ECE"/>
    <w:rsid w:val="00EE4A1F"/>
    <w:rsid w:val="00EF29E2"/>
    <w:rsid w:val="00EF3E25"/>
    <w:rsid w:val="00F02601"/>
    <w:rsid w:val="00F05055"/>
    <w:rsid w:val="00F0752A"/>
    <w:rsid w:val="00F11E69"/>
    <w:rsid w:val="00F30C20"/>
    <w:rsid w:val="00F37799"/>
    <w:rsid w:val="00F377D8"/>
    <w:rsid w:val="00F40A7F"/>
    <w:rsid w:val="00F4267F"/>
    <w:rsid w:val="00F45A6D"/>
    <w:rsid w:val="00F548A8"/>
    <w:rsid w:val="00F577C5"/>
    <w:rsid w:val="00F669D7"/>
    <w:rsid w:val="00F67998"/>
    <w:rsid w:val="00F76C69"/>
    <w:rsid w:val="00F84CE1"/>
    <w:rsid w:val="00F8793A"/>
    <w:rsid w:val="00F95D7B"/>
    <w:rsid w:val="00FA1B4C"/>
    <w:rsid w:val="00FA4675"/>
    <w:rsid w:val="00FB5D63"/>
    <w:rsid w:val="00FB7FDD"/>
    <w:rsid w:val="00FC7438"/>
    <w:rsid w:val="00FD1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41B"/>
    <w:pPr>
      <w:ind w:left="720"/>
      <w:contextualSpacing/>
    </w:pPr>
  </w:style>
  <w:style w:type="paragraph" w:customStyle="1" w:styleId="Default">
    <w:name w:val="Default"/>
    <w:rsid w:val="0032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D3"/>
  </w:style>
  <w:style w:type="paragraph" w:styleId="a7">
    <w:name w:val="footer"/>
    <w:basedOn w:val="a"/>
    <w:link w:val="a8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D3"/>
  </w:style>
  <w:style w:type="paragraph" w:styleId="a9">
    <w:name w:val="Balloon Text"/>
    <w:basedOn w:val="a"/>
    <w:link w:val="aa"/>
    <w:uiPriority w:val="99"/>
    <w:semiHidden/>
    <w:unhideWhenUsed/>
    <w:rsid w:val="0036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A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41B"/>
    <w:pPr>
      <w:ind w:left="720"/>
      <w:contextualSpacing/>
    </w:pPr>
  </w:style>
  <w:style w:type="paragraph" w:customStyle="1" w:styleId="Default">
    <w:name w:val="Default"/>
    <w:rsid w:val="0032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D3"/>
  </w:style>
  <w:style w:type="paragraph" w:styleId="a7">
    <w:name w:val="footer"/>
    <w:basedOn w:val="a"/>
    <w:link w:val="a8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D3"/>
  </w:style>
  <w:style w:type="paragraph" w:styleId="a9">
    <w:name w:val="Balloon Text"/>
    <w:basedOn w:val="a"/>
    <w:link w:val="aa"/>
    <w:uiPriority w:val="99"/>
    <w:semiHidden/>
    <w:unhideWhenUsed/>
    <w:rsid w:val="0036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5128</Words>
  <Characters>29233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priem</cp:lastModifiedBy>
  <cp:revision>4</cp:revision>
  <cp:lastPrinted>2017-03-16T14:34:00Z</cp:lastPrinted>
  <dcterms:created xsi:type="dcterms:W3CDTF">2017-07-23T09:02:00Z</dcterms:created>
  <dcterms:modified xsi:type="dcterms:W3CDTF">2017-08-11T08:20:00Z</dcterms:modified>
</cp:coreProperties>
</file>